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E0" w:rsidRPr="007E67D6" w:rsidRDefault="00DE0F9F" w:rsidP="00814CE0">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sz w:val="20"/>
          <w:szCs w:val="20"/>
          <w:lang w:eastAsia="tr-TR"/>
        </w:rPr>
        <w:t xml:space="preserve">       </w:t>
      </w:r>
      <w:r w:rsidR="00814CE0" w:rsidRPr="007E67D6">
        <w:rPr>
          <w:rFonts w:ascii="Times New Roman" w:hAnsi="Times New Roman"/>
          <w:sz w:val="20"/>
          <w:szCs w:val="20"/>
          <w:lang w:eastAsia="tr-TR"/>
        </w:rPr>
        <w:t xml:space="preserve">Boşanma kararı hangi koşullar altında alınmış olursa olsun ailedeki her bireyin farklı şekillerde etkilendiği bir süreçtir. Çocukların bu durumdan ne ölçüde etkilenecekleri ise anne-babanın tutumları ile yakından ilgilidir. </w:t>
      </w:r>
    </w:p>
    <w:p w:rsidR="00814CE0" w:rsidRPr="007E67D6" w:rsidRDefault="00814CE0" w:rsidP="00814CE0">
      <w:pPr>
        <w:spacing w:before="100" w:beforeAutospacing="1" w:after="100" w:afterAutospacing="1" w:line="240" w:lineRule="auto"/>
        <w:jc w:val="both"/>
        <w:rPr>
          <w:rStyle w:val="Gl"/>
          <w:rFonts w:ascii="Times New Roman" w:hAnsi="Times New Roman"/>
          <w:sz w:val="20"/>
          <w:szCs w:val="20"/>
        </w:rPr>
      </w:pPr>
      <w:r w:rsidRPr="007E67D6">
        <w:rPr>
          <w:rStyle w:val="Gl"/>
          <w:rFonts w:ascii="Times New Roman" w:hAnsi="Times New Roman"/>
          <w:sz w:val="20"/>
          <w:szCs w:val="20"/>
        </w:rPr>
        <w:t>Boşanma kararı</w:t>
      </w:r>
      <w:r w:rsidR="009129EA" w:rsidRPr="007E67D6">
        <w:rPr>
          <w:rStyle w:val="Gl"/>
          <w:rFonts w:ascii="Times New Roman" w:hAnsi="Times New Roman"/>
          <w:sz w:val="20"/>
          <w:szCs w:val="20"/>
        </w:rPr>
        <w:t>nı</w:t>
      </w:r>
      <w:r w:rsidRPr="007E67D6">
        <w:rPr>
          <w:rStyle w:val="Gl"/>
          <w:rFonts w:ascii="Times New Roman" w:hAnsi="Times New Roman"/>
          <w:sz w:val="20"/>
          <w:szCs w:val="20"/>
        </w:rPr>
        <w:t xml:space="preserve"> çocuklara nasıl </w:t>
      </w:r>
      <w:r w:rsidR="009129EA" w:rsidRPr="007E67D6">
        <w:rPr>
          <w:rStyle w:val="Gl"/>
          <w:rFonts w:ascii="Times New Roman" w:hAnsi="Times New Roman"/>
          <w:sz w:val="20"/>
          <w:szCs w:val="20"/>
        </w:rPr>
        <w:t>anlatılmalıdır?</w:t>
      </w:r>
    </w:p>
    <w:p w:rsidR="00FC4C7C" w:rsidRPr="007E67D6" w:rsidRDefault="00361A09" w:rsidP="00814CE0">
      <w:pPr>
        <w:spacing w:before="100" w:beforeAutospacing="1" w:after="100" w:afterAutospacing="1" w:line="240" w:lineRule="auto"/>
        <w:jc w:val="both"/>
        <w:rPr>
          <w:rFonts w:ascii="Times New Roman" w:hAnsi="Times New Roman"/>
          <w:bCs/>
          <w:sz w:val="20"/>
          <w:szCs w:val="20"/>
        </w:rPr>
      </w:pPr>
      <w:r w:rsidRPr="007E67D6">
        <w:rPr>
          <w:rFonts w:ascii="Times New Roman" w:hAnsi="Times New Roman"/>
          <w:bCs/>
          <w:sz w:val="20"/>
          <w:szCs w:val="20"/>
        </w:rPr>
        <w:t xml:space="preserve">Alınan boşanma kararı, çocuğa anne ve babanın her ikisi tarafından anlatılmalı, çocuk boşanmadan sonra yaşamında ne gibi değişimler olacağı hakkında bilgilendirilmelidir. Bazen boşanma öncesinde anne ve baba ayrı evlerde yaşama kararı alabilir. Bu durumda da çocuklara bunun bilgisinin verilmesi ve anne ve baba arasında sorunlar olduğu bu nedenle ayrılma kararı alındığı söylenmelidir. </w:t>
      </w:r>
    </w:p>
    <w:p w:rsidR="00FC4C7C" w:rsidRPr="007E67D6" w:rsidRDefault="00361A09" w:rsidP="00814CE0">
      <w:pPr>
        <w:spacing w:before="100" w:beforeAutospacing="1" w:after="100" w:afterAutospacing="1" w:line="240" w:lineRule="auto"/>
        <w:jc w:val="both"/>
        <w:rPr>
          <w:rFonts w:ascii="Times New Roman" w:hAnsi="Times New Roman"/>
          <w:bCs/>
          <w:sz w:val="20"/>
          <w:szCs w:val="20"/>
        </w:rPr>
      </w:pPr>
      <w:r w:rsidRPr="007E67D6">
        <w:rPr>
          <w:rFonts w:ascii="Times New Roman" w:hAnsi="Times New Roman"/>
          <w:bCs/>
          <w:sz w:val="20"/>
          <w:szCs w:val="20"/>
        </w:rPr>
        <w:t xml:space="preserve">5 yaşından daha küçük çocuklara, kısa, basit kelimelerle, detayları olmayan açıklamalar yeterlidir. Örneğin: “Annen/baban ve ben artık ayrı evlerde oturmaya karar verdik. Çünkü artık birbirimizle evli kalmak istemiyoruz. Ben yakında başka bir eve taşınacağım, sen de annen/babanla burada kalacaksın. Yarın seni yeni evime götüreceğim. Ne zaman istersen oraya gelebilirsin. Orada da yeni bir odan olacak, isteğin oyuncaklarını ve eşyalarını da oraya götürebiliriz ya da yeni oda için yeni eşya ve oyuncaklar alabiliriz” gibi. </w:t>
      </w:r>
    </w:p>
    <w:p w:rsidR="00361A09" w:rsidRPr="007E67D6" w:rsidRDefault="00361A09" w:rsidP="00814CE0">
      <w:pPr>
        <w:spacing w:before="100" w:beforeAutospacing="1" w:after="100" w:afterAutospacing="1" w:line="240" w:lineRule="auto"/>
        <w:jc w:val="both"/>
        <w:rPr>
          <w:rStyle w:val="Gl"/>
          <w:rFonts w:ascii="Times New Roman" w:hAnsi="Times New Roman"/>
          <w:sz w:val="20"/>
          <w:szCs w:val="20"/>
        </w:rPr>
      </w:pPr>
      <w:r w:rsidRPr="007E67D6">
        <w:rPr>
          <w:rFonts w:ascii="Times New Roman" w:hAnsi="Times New Roman"/>
          <w:bCs/>
          <w:sz w:val="20"/>
          <w:szCs w:val="20"/>
        </w:rPr>
        <w:t>Çocukların hayatlarının bundan sonrasında neler olacağı, anne ve babası ile ne şekilde beraber olacağı ile ilgili bilgilendirilmeleri ve bu konuda güven verilmesi son derece önemlidir. Mümkün olduğunca yaşam düzeninin aynı kalacağı, anneyi de babayı da eşit miktarda görebileceği güvencesi verilmeli ve yaşamında aynı kalacak şeylerin çocuğa anlatılması önemlidir. “Yine aynı okula gidecek, aynı sınıfta okuyacaksın. Öğret</w:t>
      </w:r>
      <w:r w:rsidR="007E67D6">
        <w:rPr>
          <w:rFonts w:ascii="Times New Roman" w:hAnsi="Times New Roman"/>
          <w:bCs/>
          <w:sz w:val="20"/>
          <w:szCs w:val="20"/>
        </w:rPr>
        <w:t>menin de aynı kalacak</w:t>
      </w:r>
      <w:proofErr w:type="gramStart"/>
      <w:r w:rsidR="007E67D6">
        <w:rPr>
          <w:rFonts w:ascii="Times New Roman" w:hAnsi="Times New Roman"/>
          <w:bCs/>
          <w:sz w:val="20"/>
          <w:szCs w:val="20"/>
        </w:rPr>
        <w:t>..</w:t>
      </w:r>
      <w:proofErr w:type="gramEnd"/>
      <w:r w:rsidR="007E67D6">
        <w:rPr>
          <w:rFonts w:ascii="Times New Roman" w:hAnsi="Times New Roman"/>
          <w:bCs/>
          <w:sz w:val="20"/>
          <w:szCs w:val="20"/>
        </w:rPr>
        <w:t xml:space="preserve">” gibi. </w:t>
      </w:r>
      <w:r w:rsidRPr="007E67D6">
        <w:rPr>
          <w:rFonts w:ascii="Times New Roman" w:hAnsi="Times New Roman"/>
          <w:bCs/>
          <w:sz w:val="20"/>
          <w:szCs w:val="20"/>
        </w:rPr>
        <w:t xml:space="preserve">Genellikle 5 yaşından itibaren çocuklar anne baba ayrılığı ile ilgili daha fazla soru sorarlar. Tüm bu soruların mümkün olduğunca doğru yanıtlanması ve net yanıtlar verilmesi önemlidir. 9-12 yaş arasındaki çocuklar daha sert tepkiler verebilirler. Öfkelerini açıkça ifade edebilirler. Ayrı yaşamanın herkes için en iyi çözüm olacağı, ayrı yaşayan ebeveyniyle sık sık görüşebileceği vurgulanmalıdır ve </w:t>
      </w:r>
      <w:r w:rsidRPr="007E67D6">
        <w:rPr>
          <w:rFonts w:ascii="Times New Roman" w:hAnsi="Times New Roman"/>
          <w:bCs/>
          <w:sz w:val="20"/>
          <w:szCs w:val="20"/>
        </w:rPr>
        <w:lastRenderedPageBreak/>
        <w:t>aynı şekilde yaşamında bundan sonra neler olacağı, yaşam düzeninin nasıl olacağı anlatılmalıdır. Ayrıca burada kararlılık önemlidir. Bu kararın çocuğun tavrı ve isteği ile değişebilir bir karar olduğu mesajı vermek çocukları çok zorlamakta bu sürecin sorumluluğunu almalarına ve psikolojik olarak daha fazla zorlanmalarına neden olmaktadır.</w:t>
      </w:r>
    </w:p>
    <w:p w:rsidR="003D7058" w:rsidRPr="007E67D6" w:rsidRDefault="009129EA" w:rsidP="003D7058">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b/>
          <w:bCs/>
          <w:sz w:val="20"/>
          <w:szCs w:val="20"/>
          <w:lang w:eastAsia="tr-TR"/>
        </w:rPr>
        <w:t xml:space="preserve"> </w:t>
      </w:r>
      <w:r w:rsidR="00FF090B" w:rsidRPr="007E67D6">
        <w:rPr>
          <w:rFonts w:ascii="Times New Roman" w:hAnsi="Times New Roman"/>
          <w:bCs/>
          <w:sz w:val="20"/>
          <w:szCs w:val="20"/>
          <w:lang w:eastAsia="tr-TR"/>
        </w:rPr>
        <w:t xml:space="preserve">Çocukla </w:t>
      </w:r>
      <w:r w:rsidR="00305330">
        <w:rPr>
          <w:rFonts w:ascii="Times New Roman" w:hAnsi="Times New Roman"/>
          <w:bCs/>
          <w:sz w:val="20"/>
          <w:szCs w:val="20"/>
          <w:lang w:eastAsia="tr-TR"/>
        </w:rPr>
        <w:t>konuşmaya karar verildiğinde</w:t>
      </w:r>
      <w:r w:rsidRPr="007E67D6">
        <w:rPr>
          <w:rFonts w:ascii="Times New Roman" w:hAnsi="Times New Roman"/>
          <w:bCs/>
          <w:sz w:val="20"/>
          <w:szCs w:val="20"/>
          <w:lang w:eastAsia="tr-TR"/>
        </w:rPr>
        <w:t xml:space="preserve"> evde </w:t>
      </w:r>
      <w:r w:rsidR="00A07D9C" w:rsidRPr="007E67D6">
        <w:rPr>
          <w:rFonts w:ascii="Times New Roman" w:hAnsi="Times New Roman"/>
          <w:bCs/>
          <w:sz w:val="20"/>
          <w:szCs w:val="20"/>
          <w:lang w:eastAsia="tr-TR"/>
        </w:rPr>
        <w:t>uygun</w:t>
      </w:r>
      <w:r w:rsidRPr="007E67D6">
        <w:rPr>
          <w:rFonts w:ascii="Times New Roman" w:hAnsi="Times New Roman"/>
          <w:bCs/>
          <w:sz w:val="20"/>
          <w:szCs w:val="20"/>
          <w:lang w:eastAsia="tr-TR"/>
        </w:rPr>
        <w:t xml:space="preserve"> </w:t>
      </w:r>
      <w:r w:rsidR="00305330">
        <w:rPr>
          <w:rFonts w:ascii="Times New Roman" w:hAnsi="Times New Roman"/>
          <w:bCs/>
          <w:sz w:val="20"/>
          <w:szCs w:val="20"/>
          <w:lang w:eastAsia="tr-TR"/>
        </w:rPr>
        <w:t xml:space="preserve">bir zaman </w:t>
      </w:r>
      <w:r w:rsidR="00FF090B" w:rsidRPr="007E67D6">
        <w:rPr>
          <w:rFonts w:ascii="Times New Roman" w:hAnsi="Times New Roman"/>
          <w:bCs/>
          <w:sz w:val="20"/>
          <w:szCs w:val="20"/>
          <w:lang w:eastAsia="tr-TR"/>
        </w:rPr>
        <w:t>ve yer seçilmelidir</w:t>
      </w:r>
      <w:r w:rsidR="00FF090B" w:rsidRPr="007E67D6">
        <w:rPr>
          <w:rFonts w:ascii="Times New Roman" w:hAnsi="Times New Roman"/>
          <w:b/>
          <w:bCs/>
          <w:sz w:val="20"/>
          <w:szCs w:val="20"/>
          <w:lang w:eastAsia="tr-TR"/>
        </w:rPr>
        <w:t>.</w:t>
      </w:r>
      <w:r w:rsidR="00305330">
        <w:rPr>
          <w:rFonts w:ascii="Times New Roman" w:hAnsi="Times New Roman"/>
          <w:b/>
          <w:bCs/>
          <w:sz w:val="20"/>
          <w:szCs w:val="20"/>
          <w:lang w:eastAsia="tr-TR"/>
        </w:rPr>
        <w:t xml:space="preserve"> </w:t>
      </w:r>
      <w:r w:rsidR="00FF090B" w:rsidRPr="007E67D6">
        <w:rPr>
          <w:rFonts w:ascii="Times New Roman" w:hAnsi="Times New Roman"/>
          <w:bCs/>
          <w:sz w:val="20"/>
          <w:szCs w:val="20"/>
          <w:lang w:eastAsia="tr-TR"/>
        </w:rPr>
        <w:t>Anne baba bu kararı birlikte açıklamalı ve duygusal olarak daha sakin olabildikleri bir zaman seçmelidirler.</w:t>
      </w:r>
      <w:r w:rsidR="006F6197">
        <w:rPr>
          <w:rFonts w:ascii="Times New Roman" w:hAnsi="Times New Roman"/>
          <w:bCs/>
          <w:sz w:val="20"/>
          <w:szCs w:val="20"/>
          <w:lang w:eastAsia="tr-TR"/>
        </w:rPr>
        <w:t xml:space="preserve"> </w:t>
      </w:r>
      <w:r w:rsidRPr="007E67D6">
        <w:rPr>
          <w:rFonts w:ascii="Times New Roman" w:hAnsi="Times New Roman"/>
          <w:bCs/>
          <w:sz w:val="20"/>
          <w:szCs w:val="20"/>
          <w:lang w:eastAsia="tr-TR"/>
        </w:rPr>
        <w:t xml:space="preserve">Bütün </w:t>
      </w:r>
      <w:r w:rsidR="00FF090B" w:rsidRPr="007E67D6">
        <w:rPr>
          <w:rFonts w:ascii="Times New Roman" w:hAnsi="Times New Roman"/>
          <w:bCs/>
          <w:sz w:val="20"/>
          <w:szCs w:val="20"/>
          <w:lang w:eastAsia="tr-TR"/>
        </w:rPr>
        <w:t>çocuklarla aynı anda konuşulmalıdır.</w:t>
      </w:r>
      <w:r w:rsidR="003D7058" w:rsidRPr="007E67D6">
        <w:rPr>
          <w:rFonts w:ascii="Times New Roman" w:hAnsi="Times New Roman"/>
          <w:b/>
          <w:bCs/>
          <w:sz w:val="20"/>
          <w:szCs w:val="20"/>
          <w:lang w:eastAsia="tr-TR"/>
        </w:rPr>
        <w:t xml:space="preserve"> </w:t>
      </w:r>
      <w:r w:rsidRPr="007E67D6">
        <w:rPr>
          <w:rFonts w:ascii="Times New Roman" w:hAnsi="Times New Roman"/>
          <w:sz w:val="20"/>
          <w:szCs w:val="20"/>
          <w:lang w:eastAsia="tr-TR"/>
        </w:rPr>
        <w:t>Kardeşlerin varlığı şoku hafifletebilir, güven ve ailenin devamlılığı hissini verir. Ayrıca daha küçük çocuklar daha büyük olanlardan destek ve olanlarla ilgili açıklama alabilirler. Büyük çocuklara olayı daha detaylı anlatmak için yalnız konuşabilirsiniz ama ilk konuşma bütün çocuklar beraberken yapılmalıdır.</w:t>
      </w:r>
    </w:p>
    <w:p w:rsidR="009129EA" w:rsidRPr="007E67D6" w:rsidRDefault="009129EA" w:rsidP="003D7058">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b/>
          <w:bCs/>
          <w:sz w:val="20"/>
          <w:szCs w:val="20"/>
          <w:lang w:eastAsia="tr-TR"/>
        </w:rPr>
        <w:t>*Dürüst davranı</w:t>
      </w:r>
      <w:r w:rsidR="00FF090B" w:rsidRPr="007E67D6">
        <w:rPr>
          <w:rFonts w:ascii="Times New Roman" w:hAnsi="Times New Roman"/>
          <w:b/>
          <w:bCs/>
          <w:sz w:val="20"/>
          <w:szCs w:val="20"/>
          <w:lang w:eastAsia="tr-TR"/>
        </w:rPr>
        <w:t>lmalı yaşına uygun bilgi verilmelidir.</w:t>
      </w:r>
      <w:r w:rsidR="00361A09" w:rsidRPr="007E67D6">
        <w:rPr>
          <w:rFonts w:ascii="Times New Roman" w:hAnsi="Times New Roman"/>
          <w:b/>
          <w:bCs/>
          <w:sz w:val="20"/>
          <w:szCs w:val="20"/>
          <w:lang w:eastAsia="tr-TR"/>
        </w:rPr>
        <w:t xml:space="preserve"> </w:t>
      </w:r>
      <w:r w:rsidRPr="007E67D6">
        <w:rPr>
          <w:rFonts w:ascii="Times New Roman" w:hAnsi="Times New Roman"/>
          <w:sz w:val="20"/>
          <w:szCs w:val="20"/>
          <w:lang w:eastAsia="tr-TR"/>
        </w:rPr>
        <w:t>Çocuklarla konuşurken boşanmayla ilgili yalan söyle</w:t>
      </w:r>
      <w:r w:rsidR="00FF090B" w:rsidRPr="007E67D6">
        <w:rPr>
          <w:rFonts w:ascii="Times New Roman" w:hAnsi="Times New Roman"/>
          <w:sz w:val="20"/>
          <w:szCs w:val="20"/>
          <w:lang w:eastAsia="tr-TR"/>
        </w:rPr>
        <w:t>nmemeli</w:t>
      </w:r>
      <w:r w:rsidRPr="007E67D6">
        <w:rPr>
          <w:rFonts w:ascii="Times New Roman" w:hAnsi="Times New Roman"/>
          <w:sz w:val="20"/>
          <w:szCs w:val="20"/>
          <w:lang w:eastAsia="tr-TR"/>
        </w:rPr>
        <w:t xml:space="preserve">, bahane </w:t>
      </w:r>
      <w:r w:rsidR="00FF090B" w:rsidRPr="007E67D6">
        <w:rPr>
          <w:rFonts w:ascii="Times New Roman" w:hAnsi="Times New Roman"/>
          <w:sz w:val="20"/>
          <w:szCs w:val="20"/>
          <w:lang w:eastAsia="tr-TR"/>
        </w:rPr>
        <w:t>bulunmamalı</w:t>
      </w:r>
      <w:r w:rsidRPr="007E67D6">
        <w:rPr>
          <w:rFonts w:ascii="Times New Roman" w:hAnsi="Times New Roman"/>
          <w:sz w:val="20"/>
          <w:szCs w:val="20"/>
          <w:lang w:eastAsia="tr-TR"/>
        </w:rPr>
        <w:t xml:space="preserve"> ve </w:t>
      </w:r>
      <w:r w:rsidR="00305330">
        <w:rPr>
          <w:rFonts w:ascii="Times New Roman" w:hAnsi="Times New Roman"/>
          <w:sz w:val="20"/>
          <w:szCs w:val="20"/>
          <w:lang w:eastAsia="tr-TR"/>
        </w:rPr>
        <w:t>gerçekleşmeyecek</w:t>
      </w:r>
      <w:r w:rsidRPr="007E67D6">
        <w:rPr>
          <w:rFonts w:ascii="Times New Roman" w:hAnsi="Times New Roman"/>
          <w:sz w:val="20"/>
          <w:szCs w:val="20"/>
          <w:lang w:eastAsia="tr-TR"/>
        </w:rPr>
        <w:t xml:space="preserve"> sözler</w:t>
      </w:r>
      <w:r w:rsidR="003D7058" w:rsidRPr="007E67D6">
        <w:rPr>
          <w:rFonts w:ascii="Times New Roman" w:hAnsi="Times New Roman"/>
          <w:sz w:val="20"/>
          <w:szCs w:val="20"/>
          <w:lang w:eastAsia="tr-TR"/>
        </w:rPr>
        <w:t xml:space="preserve"> </w:t>
      </w:r>
      <w:r w:rsidRPr="007E67D6">
        <w:rPr>
          <w:rFonts w:ascii="Times New Roman" w:hAnsi="Times New Roman"/>
          <w:sz w:val="20"/>
          <w:szCs w:val="20"/>
          <w:lang w:eastAsia="tr-TR"/>
        </w:rPr>
        <w:t>ver</w:t>
      </w:r>
      <w:r w:rsidR="00FF090B" w:rsidRPr="007E67D6">
        <w:rPr>
          <w:rFonts w:ascii="Times New Roman" w:hAnsi="Times New Roman"/>
          <w:sz w:val="20"/>
          <w:szCs w:val="20"/>
          <w:lang w:eastAsia="tr-TR"/>
        </w:rPr>
        <w:t>ilmemelidir.</w:t>
      </w:r>
    </w:p>
    <w:p w:rsidR="009129EA" w:rsidRPr="007E67D6" w:rsidRDefault="009129EA" w:rsidP="009129EA">
      <w:pPr>
        <w:autoSpaceDE w:val="0"/>
        <w:autoSpaceDN w:val="0"/>
        <w:adjustRightInd w:val="0"/>
        <w:spacing w:after="0" w:line="240" w:lineRule="auto"/>
        <w:jc w:val="both"/>
        <w:rPr>
          <w:rFonts w:ascii="Times New Roman" w:hAnsi="Times New Roman"/>
          <w:b/>
          <w:bCs/>
          <w:sz w:val="20"/>
          <w:szCs w:val="20"/>
          <w:lang w:eastAsia="tr-TR"/>
        </w:rPr>
      </w:pPr>
      <w:r w:rsidRPr="007E67D6">
        <w:rPr>
          <w:rFonts w:ascii="Times New Roman" w:hAnsi="Times New Roman"/>
          <w:b/>
          <w:bCs/>
          <w:sz w:val="20"/>
          <w:szCs w:val="20"/>
          <w:lang w:eastAsia="tr-TR"/>
        </w:rPr>
        <w:t>*</w:t>
      </w:r>
      <w:r w:rsidR="00FF090B" w:rsidRPr="007E67D6">
        <w:rPr>
          <w:rFonts w:ascii="Times New Roman" w:hAnsi="Times New Roman"/>
          <w:b/>
          <w:bCs/>
          <w:sz w:val="20"/>
          <w:szCs w:val="20"/>
          <w:lang w:eastAsia="tr-TR"/>
        </w:rPr>
        <w:t>Anne baba kendi duygularını paylaşmalıdır.</w:t>
      </w:r>
    </w:p>
    <w:p w:rsidR="009129EA" w:rsidRPr="007E67D6" w:rsidRDefault="009129EA" w:rsidP="009129EA">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sz w:val="20"/>
          <w:szCs w:val="20"/>
          <w:lang w:eastAsia="tr-TR"/>
        </w:rPr>
        <w:t xml:space="preserve">Boşanma sürecinde ve sonrasında anne-babanın çocuklarının duygularını ifade etmesi için fırsat tanımaları önemlidir. Konuşulan ve paylaşılan duygularla başa çıkmak daha kolaydır. Anne-baba bu dönemde hissettiği duyguları da çocukları ile paylaşabilirler, çünkü hiçbir şey yokmuş gibi davranmak gerçekçi değildir. Ancak ebeveynler kendi duygularını paylaşırken dikkatli olmalıdır, burada amaç çocuğu taraf ya da destek olarak kullanmak değildir. Sadece ailece geçirilen bu süreçte herkesin samimi olarak duygularını paylaşabilmesidir. </w:t>
      </w:r>
    </w:p>
    <w:p w:rsidR="009129EA" w:rsidRPr="007E67D6" w:rsidRDefault="003D7058" w:rsidP="009129EA">
      <w:pPr>
        <w:autoSpaceDE w:val="0"/>
        <w:autoSpaceDN w:val="0"/>
        <w:adjustRightInd w:val="0"/>
        <w:spacing w:after="0" w:line="240" w:lineRule="auto"/>
        <w:jc w:val="both"/>
        <w:rPr>
          <w:rFonts w:ascii="Times New Roman" w:hAnsi="Times New Roman"/>
          <w:sz w:val="20"/>
          <w:szCs w:val="20"/>
          <w:lang w:eastAsia="tr-TR"/>
        </w:rPr>
      </w:pPr>
      <w:r w:rsidRPr="007E67D6">
        <w:rPr>
          <w:rFonts w:ascii="Times New Roman" w:hAnsi="Times New Roman"/>
          <w:b/>
          <w:sz w:val="20"/>
          <w:szCs w:val="20"/>
          <w:lang w:eastAsia="tr-TR"/>
        </w:rPr>
        <w:t>*</w:t>
      </w:r>
      <w:r w:rsidR="009129EA" w:rsidRPr="007E67D6">
        <w:rPr>
          <w:rFonts w:ascii="Times New Roman" w:hAnsi="Times New Roman"/>
          <w:sz w:val="20"/>
          <w:szCs w:val="20"/>
          <w:lang w:eastAsia="tr-TR"/>
        </w:rPr>
        <w:t>Çocuğa yapılacak açıklamalarda ebeveynlerin birbirlerini suçlamaktan özellikle kaçınmaları gereklidir, eşler olarak aralarında ne yaşanmış olursa olsun her iki taraf da çocuğun hala güvendiği anne-babaları olduklarını unutmamalıdır, kendi kızgınlıklarını çocuğa yansıtmak sadece çocuğun bu süreçten daha olumsuz etkilenmesine neden olacaktır. “Annen bizi artık önemsemiyor, ya da baban bizi artık sevmiyor”</w:t>
      </w:r>
      <w:r w:rsidR="006F6197">
        <w:rPr>
          <w:rFonts w:ascii="Times New Roman" w:hAnsi="Times New Roman"/>
          <w:sz w:val="20"/>
          <w:szCs w:val="20"/>
          <w:lang w:eastAsia="tr-TR"/>
        </w:rPr>
        <w:t xml:space="preserve"> </w:t>
      </w:r>
      <w:r w:rsidR="009129EA" w:rsidRPr="007E67D6">
        <w:rPr>
          <w:rFonts w:ascii="Times New Roman" w:hAnsi="Times New Roman"/>
          <w:sz w:val="20"/>
          <w:szCs w:val="20"/>
          <w:lang w:eastAsia="tr-TR"/>
        </w:rPr>
        <w:t>şeklindeki açıklamalardan kaçınılmalıdır.</w:t>
      </w:r>
    </w:p>
    <w:p w:rsidR="00390C7C" w:rsidRPr="007E67D6" w:rsidRDefault="00390C7C" w:rsidP="00814CE0">
      <w:pPr>
        <w:spacing w:before="150" w:after="75" w:line="240" w:lineRule="auto"/>
        <w:jc w:val="both"/>
        <w:rPr>
          <w:rFonts w:ascii="Times New Roman" w:eastAsia="Times New Roman" w:hAnsi="Times New Roman"/>
          <w:b/>
          <w:sz w:val="20"/>
          <w:szCs w:val="20"/>
          <w:lang w:eastAsia="tr-TR"/>
        </w:rPr>
      </w:pPr>
      <w:r w:rsidRPr="007E67D6">
        <w:rPr>
          <w:rFonts w:ascii="Times New Roman" w:eastAsia="Times New Roman" w:hAnsi="Times New Roman"/>
          <w:b/>
          <w:bCs/>
          <w:sz w:val="20"/>
          <w:szCs w:val="20"/>
          <w:lang w:eastAsia="tr-TR"/>
        </w:rPr>
        <w:lastRenderedPageBreak/>
        <w:t>Boşanma sonrası</w:t>
      </w:r>
      <w:r w:rsidR="00814CE0" w:rsidRPr="007E67D6">
        <w:rPr>
          <w:rFonts w:ascii="Times New Roman" w:eastAsia="Times New Roman" w:hAnsi="Times New Roman"/>
          <w:b/>
          <w:bCs/>
          <w:sz w:val="20"/>
          <w:szCs w:val="20"/>
          <w:lang w:eastAsia="tr-TR"/>
        </w:rPr>
        <w:t xml:space="preserve"> </w:t>
      </w:r>
      <w:r w:rsidR="009129EA" w:rsidRPr="007E67D6">
        <w:rPr>
          <w:rFonts w:ascii="Times New Roman" w:eastAsia="Times New Roman" w:hAnsi="Times New Roman"/>
          <w:b/>
          <w:bCs/>
          <w:sz w:val="20"/>
          <w:szCs w:val="20"/>
          <w:lang w:eastAsia="tr-TR"/>
        </w:rPr>
        <w:t>çocuğa yaklaşım nasıl olmalıdır?</w:t>
      </w:r>
      <w:r w:rsidR="00814CE0" w:rsidRPr="007E67D6">
        <w:rPr>
          <w:rFonts w:ascii="Times New Roman" w:eastAsia="Times New Roman" w:hAnsi="Times New Roman"/>
          <w:b/>
          <w:bCs/>
          <w:sz w:val="20"/>
          <w:szCs w:val="20"/>
          <w:lang w:eastAsia="tr-TR"/>
        </w:rPr>
        <w:t xml:space="preserve"> </w:t>
      </w:r>
    </w:p>
    <w:p w:rsidR="00DB33F4" w:rsidRPr="007E67D6" w:rsidRDefault="009129EA"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A07D9C" w:rsidRPr="007E67D6">
        <w:rPr>
          <w:rFonts w:ascii="Times New Roman" w:eastAsia="Times New Roman" w:hAnsi="Times New Roman"/>
          <w:sz w:val="20"/>
          <w:szCs w:val="20"/>
          <w:lang w:eastAsia="tr-TR"/>
        </w:rPr>
        <w:t xml:space="preserve"> </w:t>
      </w:r>
      <w:r w:rsidR="00DB33F4" w:rsidRPr="007E67D6">
        <w:rPr>
          <w:rFonts w:ascii="Times New Roman" w:eastAsia="Times New Roman" w:hAnsi="Times New Roman"/>
          <w:sz w:val="20"/>
          <w:szCs w:val="20"/>
          <w:lang w:eastAsia="tr-TR"/>
        </w:rPr>
        <w:t>Çocuklarla mümkün olduğu kadar çok birlikte zaman geçirip, onları dinlemeye istekli olmak, duygularını paylaşmak gerekir.</w:t>
      </w:r>
    </w:p>
    <w:p w:rsidR="00DB33F4" w:rsidRPr="007E67D6" w:rsidRDefault="00DB33F4" w:rsidP="00DB33F4">
      <w:pPr>
        <w:spacing w:before="100" w:beforeAutospacing="1" w:after="100" w:afterAutospacing="1" w:line="240" w:lineRule="auto"/>
        <w:jc w:val="both"/>
        <w:rPr>
          <w:rFonts w:ascii="Times New Roman" w:hAnsi="Times New Roman"/>
          <w:sz w:val="20"/>
          <w:szCs w:val="20"/>
          <w:lang w:eastAsia="tr-TR"/>
        </w:rPr>
      </w:pPr>
      <w:r w:rsidRPr="007E67D6">
        <w:rPr>
          <w:rFonts w:ascii="Times New Roman" w:eastAsia="Times New Roman" w:hAnsi="Times New Roman"/>
          <w:sz w:val="20"/>
          <w:szCs w:val="20"/>
          <w:lang w:eastAsia="tr-TR"/>
        </w:rPr>
        <w:t>*</w:t>
      </w:r>
      <w:r w:rsidRPr="007E67D6">
        <w:rPr>
          <w:rFonts w:ascii="Times New Roman" w:hAnsi="Times New Roman"/>
          <w:sz w:val="20"/>
          <w:szCs w:val="20"/>
          <w:lang w:eastAsia="tr-TR"/>
        </w:rPr>
        <w:t xml:space="preserve"> Boşanmanın hemen ardından kent veya ev değiştirme, bakıcı değiştirme, yeni bir evlilik gibi yaşam değişiklikleri ertelenmelidir. Özellikle yeni bir evlilikle ilgili girişim, aradan bir yıl geçmeden, boşanma kesinlik kazanmadan başlatılmamalıdır. </w:t>
      </w:r>
    </w:p>
    <w:p w:rsidR="00DB33F4" w:rsidRPr="007E67D6" w:rsidRDefault="00DB33F4" w:rsidP="00DB33F4">
      <w:pPr>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sz w:val="20"/>
          <w:szCs w:val="20"/>
          <w:lang w:eastAsia="tr-TR"/>
        </w:rPr>
        <w:t>*Bunun yanı sıra, yaşanması zorunlu değişiklikler de, kademeli olarak yapılmalıdır. Çocuğun boşanmadan önceki mekânında yaşamaya devam etmesi ve aynı okula gitmesi daha uygundur. Mümkün olduğunca yaşamında az değişiklik yapılması esastır. Bu sayede çocuk hayatındaki bu</w:t>
      </w:r>
      <w:r w:rsidR="00EB02E7" w:rsidRPr="007E67D6">
        <w:rPr>
          <w:rFonts w:ascii="Times New Roman" w:hAnsi="Times New Roman"/>
          <w:sz w:val="20"/>
          <w:szCs w:val="20"/>
          <w:lang w:eastAsia="tr-TR"/>
        </w:rPr>
        <w:t xml:space="preserve"> büyük değişikliği daha kolay </w:t>
      </w:r>
      <w:proofErr w:type="spellStart"/>
      <w:r w:rsidR="00EB02E7" w:rsidRPr="007E67D6">
        <w:rPr>
          <w:rFonts w:ascii="Times New Roman" w:hAnsi="Times New Roman"/>
          <w:sz w:val="20"/>
          <w:szCs w:val="20"/>
          <w:lang w:eastAsia="tr-TR"/>
        </w:rPr>
        <w:t>to</w:t>
      </w:r>
      <w:r w:rsidRPr="007E67D6">
        <w:rPr>
          <w:rFonts w:ascii="Times New Roman" w:hAnsi="Times New Roman"/>
          <w:sz w:val="20"/>
          <w:szCs w:val="20"/>
          <w:lang w:eastAsia="tr-TR"/>
        </w:rPr>
        <w:t>l</w:t>
      </w:r>
      <w:r w:rsidR="00EB02E7" w:rsidRPr="007E67D6">
        <w:rPr>
          <w:rFonts w:ascii="Times New Roman" w:hAnsi="Times New Roman"/>
          <w:sz w:val="20"/>
          <w:szCs w:val="20"/>
          <w:lang w:eastAsia="tr-TR"/>
        </w:rPr>
        <w:t>e</w:t>
      </w:r>
      <w:r w:rsidRPr="007E67D6">
        <w:rPr>
          <w:rFonts w:ascii="Times New Roman" w:hAnsi="Times New Roman"/>
          <w:sz w:val="20"/>
          <w:szCs w:val="20"/>
          <w:lang w:eastAsia="tr-TR"/>
        </w:rPr>
        <w:t>re</w:t>
      </w:r>
      <w:proofErr w:type="spellEnd"/>
      <w:r w:rsidRPr="007E67D6">
        <w:rPr>
          <w:rFonts w:ascii="Times New Roman" w:hAnsi="Times New Roman"/>
          <w:sz w:val="20"/>
          <w:szCs w:val="20"/>
          <w:lang w:eastAsia="tr-TR"/>
        </w:rPr>
        <w:t xml:space="preserve"> eder.</w:t>
      </w:r>
    </w:p>
    <w:p w:rsidR="00FC4C7C" w:rsidRPr="007E67D6" w:rsidRDefault="00FC4C7C"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hAnsi="Times New Roman"/>
          <w:sz w:val="20"/>
          <w:szCs w:val="20"/>
          <w:lang w:eastAsia="tr-TR"/>
        </w:rPr>
        <w:t>* Çocuktan ayrı kalacak ebeveyn, evden kademeli olarak ayrılmalıdır. Bu süre, haftada bir günden, 5-6 güne kadar yavaş yavaş çıkarıldığında, çocuk ayrılığa daha kolay uyum sağlar.</w:t>
      </w:r>
    </w:p>
    <w:p w:rsidR="00DB33F4" w:rsidRPr="007E67D6" w:rsidRDefault="00DB33F4"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A07D9C" w:rsidRPr="007E67D6">
        <w:rPr>
          <w:rFonts w:ascii="Times New Roman" w:eastAsia="Times New Roman" w:hAnsi="Times New Roman"/>
          <w:sz w:val="20"/>
          <w:szCs w:val="20"/>
          <w:lang w:eastAsia="tr-TR"/>
        </w:rPr>
        <w:t xml:space="preserve">Bazen çocuklar boşanmaya daha önceki yaşlara ait davranışlara dönerek tepki verebilir. </w:t>
      </w:r>
      <w:proofErr w:type="gramStart"/>
      <w:r w:rsidR="00A07D9C" w:rsidRPr="007E67D6">
        <w:rPr>
          <w:rFonts w:ascii="Times New Roman" w:eastAsia="Times New Roman" w:hAnsi="Times New Roman"/>
          <w:sz w:val="20"/>
          <w:szCs w:val="20"/>
          <w:lang w:eastAsia="tr-TR"/>
        </w:rPr>
        <w:t xml:space="preserve">Örneğin; parmak emmek veya altını ıslatmak gibi. </w:t>
      </w:r>
      <w:proofErr w:type="gramEnd"/>
      <w:r w:rsidR="00A07D9C" w:rsidRPr="007E67D6">
        <w:rPr>
          <w:rFonts w:ascii="Times New Roman" w:eastAsia="Times New Roman" w:hAnsi="Times New Roman"/>
          <w:sz w:val="20"/>
          <w:szCs w:val="20"/>
          <w:lang w:eastAsia="tr-TR"/>
        </w:rPr>
        <w:t xml:space="preserve">1-2 ay bu durum normal sayılabilir ancak daha fazla sürerse uzmana başvurmak gerekir. </w:t>
      </w:r>
    </w:p>
    <w:p w:rsidR="00FC4C7C" w:rsidRPr="007E67D6" w:rsidRDefault="00EB02E7" w:rsidP="00FC4C7C">
      <w:pPr>
        <w:shd w:val="clear" w:color="auto" w:fill="FFFFFF"/>
        <w:spacing w:before="100" w:beforeAutospacing="1" w:after="100" w:afterAutospacing="1" w:line="240" w:lineRule="auto"/>
        <w:jc w:val="both"/>
        <w:rPr>
          <w:rFonts w:ascii="Times New Roman" w:hAnsi="Times New Roman"/>
          <w:sz w:val="20"/>
          <w:szCs w:val="20"/>
          <w:lang w:eastAsia="tr-TR"/>
        </w:rPr>
      </w:pPr>
      <w:r w:rsidRPr="007E67D6">
        <w:rPr>
          <w:rFonts w:ascii="Times New Roman" w:hAnsi="Times New Roman"/>
          <w:sz w:val="20"/>
          <w:szCs w:val="20"/>
          <w:lang w:eastAsia="tr-TR"/>
        </w:rPr>
        <w:t>*</w:t>
      </w:r>
      <w:r w:rsidR="00FC4C7C" w:rsidRPr="007E67D6">
        <w:rPr>
          <w:rFonts w:ascii="Times New Roman" w:hAnsi="Times New Roman"/>
          <w:sz w:val="20"/>
          <w:szCs w:val="20"/>
          <w:lang w:eastAsia="tr-TR"/>
        </w:rPr>
        <w:t xml:space="preserve">Çocukların ebeveyni model aldıkları gerçeğinden hareketle, sürekli ağlayan bir anne, çocuğa durumun kötü olduğunu, neşeli ve çaba gösteren bir anne ise, her şeyin yolunda gittiği izlenimini verecektir. Elbette akut dönemde anne babanın üzgün olması, yeni duruma alışmakla ilgili zorluklarının olması doğaldır. Ancak bu kararın her iki tarafın isteğiyle alındığını bu nedenle de bu üzüntünün bir süre sonra geçeceğini anlatmak, bir süre sonra da yaşam düzeni iyice kurulduktan sonra çocuğa umut aşılayabilmek önemlidir. </w:t>
      </w:r>
    </w:p>
    <w:p w:rsidR="00DB33F4" w:rsidRPr="007E67D6" w:rsidRDefault="00814CE0" w:rsidP="00DB33F4">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9129EA" w:rsidRPr="007E67D6">
        <w:rPr>
          <w:rFonts w:ascii="Times New Roman" w:eastAsia="Times New Roman" w:hAnsi="Times New Roman"/>
          <w:sz w:val="20"/>
          <w:szCs w:val="20"/>
          <w:lang w:eastAsia="tr-TR"/>
        </w:rPr>
        <w:t>Yanında kalmadığı ebeveyn ile düzenli görüşmelidir.</w:t>
      </w:r>
      <w:r w:rsidR="00DB33F4" w:rsidRPr="007E67D6">
        <w:rPr>
          <w:rFonts w:ascii="Times New Roman" w:eastAsia="Times New Roman" w:hAnsi="Times New Roman"/>
          <w:sz w:val="20"/>
          <w:szCs w:val="20"/>
          <w:lang w:eastAsia="tr-TR"/>
        </w:rPr>
        <w:t xml:space="preserve"> </w:t>
      </w:r>
      <w:r w:rsidR="00390C7C" w:rsidRPr="007E67D6">
        <w:rPr>
          <w:rFonts w:ascii="Times New Roman" w:eastAsia="Times New Roman" w:hAnsi="Times New Roman"/>
          <w:sz w:val="20"/>
          <w:szCs w:val="20"/>
          <w:lang w:eastAsia="tr-TR"/>
        </w:rPr>
        <w:t xml:space="preserve">Düzenli bir ziyaret programının hazırlanması çok önemlidir. Çocuğun kendini terk edilmiş, sevilmeye layık </w:t>
      </w:r>
      <w:r w:rsidR="00390C7C" w:rsidRPr="007E67D6">
        <w:rPr>
          <w:rFonts w:ascii="Times New Roman" w:eastAsia="Times New Roman" w:hAnsi="Times New Roman"/>
          <w:sz w:val="20"/>
          <w:szCs w:val="20"/>
          <w:lang w:eastAsia="tr-TR"/>
        </w:rPr>
        <w:lastRenderedPageBreak/>
        <w:t xml:space="preserve">olmayan biri gibi hissetmemesi için ayrı yaşadığı ebeveyninin onu ne zamanlar göreceğini bilmesi gerekir.  </w:t>
      </w:r>
    </w:p>
    <w:p w:rsidR="00390C7C" w:rsidRPr="007E67D6" w:rsidRDefault="00814CE0" w:rsidP="00814CE0">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 xml:space="preserve">Çocukla her görüşmede </w:t>
      </w:r>
      <w:r w:rsidR="00390C7C" w:rsidRPr="007E67D6">
        <w:rPr>
          <w:rFonts w:ascii="Times New Roman" w:eastAsia="Times New Roman" w:hAnsi="Times New Roman"/>
          <w:sz w:val="20"/>
          <w:szCs w:val="20"/>
          <w:lang w:eastAsia="tr-TR"/>
        </w:rPr>
        <w:t>özel şeyler yapmaya gerek yoktur. Sıradan vakit de geçir</w:t>
      </w:r>
      <w:r w:rsidR="00EB02E7" w:rsidRPr="007E67D6">
        <w:rPr>
          <w:rFonts w:ascii="Times New Roman" w:eastAsia="Times New Roman" w:hAnsi="Times New Roman"/>
          <w:sz w:val="20"/>
          <w:szCs w:val="20"/>
          <w:lang w:eastAsia="tr-TR"/>
        </w:rPr>
        <w:t>ilse de</w:t>
      </w:r>
      <w:r w:rsidR="00390C7C" w:rsidRPr="007E67D6">
        <w:rPr>
          <w:rFonts w:ascii="Times New Roman" w:eastAsia="Times New Roman" w:hAnsi="Times New Roman"/>
          <w:sz w:val="20"/>
          <w:szCs w:val="20"/>
          <w:lang w:eastAsia="tr-TR"/>
        </w:rPr>
        <w:t xml:space="preserve"> önemli olan birlikte olmaktır. Sürekli hediyeler alarak kendinizi affettirmeye çalışma</w:t>
      </w:r>
      <w:r w:rsidR="00EB02E7" w:rsidRPr="007E67D6">
        <w:rPr>
          <w:rFonts w:ascii="Times New Roman" w:eastAsia="Times New Roman" w:hAnsi="Times New Roman"/>
          <w:sz w:val="20"/>
          <w:szCs w:val="20"/>
          <w:lang w:eastAsia="tr-TR"/>
        </w:rPr>
        <w:t xml:space="preserve">mak gerekir. </w:t>
      </w:r>
      <w:r w:rsidR="00390C7C" w:rsidRPr="007E67D6">
        <w:rPr>
          <w:rFonts w:ascii="Times New Roman" w:eastAsia="Times New Roman" w:hAnsi="Times New Roman"/>
          <w:sz w:val="20"/>
          <w:szCs w:val="20"/>
          <w:lang w:eastAsia="tr-TR"/>
        </w:rPr>
        <w:t xml:space="preserve">Çocuk her iki evde de normal, kurallı bir hayat yaşamalıdır. </w:t>
      </w:r>
    </w:p>
    <w:p w:rsidR="00DB33F4" w:rsidRPr="007E67D6" w:rsidRDefault="00DB33F4"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 xml:space="preserve">* Kardeşlerin birbirinden ayrılması çocuklar için ikinci bir </w:t>
      </w:r>
      <w:r w:rsidR="00EB02E7" w:rsidRPr="007E67D6">
        <w:rPr>
          <w:rFonts w:ascii="Times New Roman" w:eastAsia="Times New Roman" w:hAnsi="Times New Roman"/>
          <w:sz w:val="20"/>
          <w:szCs w:val="20"/>
          <w:lang w:eastAsia="tr-TR"/>
        </w:rPr>
        <w:t>zorluktur.</w:t>
      </w:r>
      <w:r w:rsidRPr="007E67D6">
        <w:rPr>
          <w:rFonts w:ascii="Times New Roman" w:eastAsia="Times New Roman" w:hAnsi="Times New Roman"/>
          <w:sz w:val="20"/>
          <w:szCs w:val="20"/>
          <w:lang w:eastAsia="tr-TR"/>
        </w:rPr>
        <w:t xml:space="preserve"> Zaten aile parçalanmışken, bir de kardeşinden ayrılmak çocuk için </w:t>
      </w:r>
      <w:r w:rsidR="00EB02E7" w:rsidRPr="007E67D6">
        <w:rPr>
          <w:rFonts w:ascii="Times New Roman" w:eastAsia="Times New Roman" w:hAnsi="Times New Roman"/>
          <w:sz w:val="20"/>
          <w:szCs w:val="20"/>
          <w:lang w:eastAsia="tr-TR"/>
        </w:rPr>
        <w:t>güçtür.</w:t>
      </w:r>
      <w:r w:rsidRPr="007E67D6">
        <w:rPr>
          <w:rFonts w:ascii="Times New Roman" w:eastAsia="Times New Roman" w:hAnsi="Times New Roman"/>
          <w:sz w:val="20"/>
          <w:szCs w:val="20"/>
          <w:lang w:eastAsia="tr-TR"/>
        </w:rPr>
        <w:t xml:space="preserve"> Bu </w:t>
      </w:r>
      <w:proofErr w:type="gramStart"/>
      <w:r w:rsidRPr="007E67D6">
        <w:rPr>
          <w:rFonts w:ascii="Times New Roman" w:eastAsia="Times New Roman" w:hAnsi="Times New Roman"/>
          <w:sz w:val="20"/>
          <w:szCs w:val="20"/>
          <w:lang w:eastAsia="tr-TR"/>
        </w:rPr>
        <w:t>nedenle</w:t>
      </w:r>
      <w:r w:rsidR="00390C7C" w:rsidRPr="007E67D6">
        <w:rPr>
          <w:rFonts w:ascii="Times New Roman" w:eastAsia="Times New Roman" w:hAnsi="Times New Roman"/>
          <w:sz w:val="20"/>
          <w:szCs w:val="20"/>
          <w:lang w:eastAsia="tr-TR"/>
        </w:rPr>
        <w:t xml:space="preserve">  kardeşlerin</w:t>
      </w:r>
      <w:proofErr w:type="gramEnd"/>
      <w:r w:rsidR="00390C7C" w:rsidRPr="007E67D6">
        <w:rPr>
          <w:rFonts w:ascii="Times New Roman" w:eastAsia="Times New Roman" w:hAnsi="Times New Roman"/>
          <w:sz w:val="20"/>
          <w:szCs w:val="20"/>
          <w:lang w:eastAsia="tr-TR"/>
        </w:rPr>
        <w:t xml:space="preserve"> ayrılmaması önerilir.</w:t>
      </w:r>
      <w:r w:rsidR="00A07D9C" w:rsidRPr="007E67D6">
        <w:rPr>
          <w:rFonts w:ascii="Times New Roman" w:eastAsia="Times New Roman" w:hAnsi="Times New Roman"/>
          <w:sz w:val="20"/>
          <w:szCs w:val="20"/>
          <w:lang w:eastAsia="tr-TR"/>
        </w:rPr>
        <w:t xml:space="preserve">                          </w:t>
      </w:r>
    </w:p>
    <w:p w:rsidR="00DB33F4" w:rsidRPr="007E67D6" w:rsidRDefault="00DB33F4" w:rsidP="00A07D9C">
      <w:pPr>
        <w:spacing w:after="0" w:line="240" w:lineRule="auto"/>
        <w:jc w:val="both"/>
        <w:rPr>
          <w:rFonts w:ascii="Times New Roman" w:eastAsia="Times New Roman" w:hAnsi="Times New Roman"/>
          <w:sz w:val="20"/>
          <w:szCs w:val="20"/>
          <w:lang w:eastAsia="tr-TR"/>
        </w:rPr>
      </w:pPr>
    </w:p>
    <w:p w:rsidR="00EB02E7"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Çocuğun yanında kalmadığı ebeveyn de</w:t>
      </w:r>
      <w:r w:rsidR="00390C7C" w:rsidRPr="007E67D6">
        <w:rPr>
          <w:rFonts w:ascii="Times New Roman" w:eastAsia="Times New Roman" w:hAnsi="Times New Roman"/>
          <w:sz w:val="20"/>
          <w:szCs w:val="20"/>
          <w:lang w:eastAsia="tr-TR"/>
        </w:rPr>
        <w:t xml:space="preserve"> okul </w:t>
      </w:r>
      <w:r w:rsidR="00EB02E7" w:rsidRPr="007E67D6">
        <w:rPr>
          <w:rFonts w:ascii="Times New Roman" w:eastAsia="Times New Roman" w:hAnsi="Times New Roman"/>
          <w:sz w:val="20"/>
          <w:szCs w:val="20"/>
          <w:lang w:eastAsia="tr-TR"/>
        </w:rPr>
        <w:t xml:space="preserve">ve diğer aktivitelere </w:t>
      </w:r>
      <w:proofErr w:type="gramStart"/>
      <w:r w:rsidR="00EB02E7" w:rsidRPr="007E67D6">
        <w:rPr>
          <w:rFonts w:ascii="Times New Roman" w:eastAsia="Times New Roman" w:hAnsi="Times New Roman"/>
          <w:sz w:val="20"/>
          <w:szCs w:val="20"/>
          <w:lang w:eastAsia="tr-TR"/>
        </w:rPr>
        <w:t>dahil</w:t>
      </w:r>
      <w:proofErr w:type="gramEnd"/>
      <w:r w:rsidR="00EB02E7" w:rsidRPr="007E67D6">
        <w:rPr>
          <w:rFonts w:ascii="Times New Roman" w:eastAsia="Times New Roman" w:hAnsi="Times New Roman"/>
          <w:sz w:val="20"/>
          <w:szCs w:val="20"/>
          <w:lang w:eastAsia="tr-TR"/>
        </w:rPr>
        <w:t xml:space="preserve"> edilmelidir.</w:t>
      </w:r>
    </w:p>
    <w:p w:rsidR="00A07D9C"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EB02E7" w:rsidRPr="007E67D6">
        <w:rPr>
          <w:rFonts w:ascii="Times New Roman" w:eastAsia="Times New Roman" w:hAnsi="Times New Roman"/>
          <w:sz w:val="20"/>
          <w:szCs w:val="20"/>
          <w:lang w:eastAsia="tr-TR"/>
        </w:rPr>
        <w:t xml:space="preserve">Çocukların </w:t>
      </w:r>
      <w:r w:rsidR="00390C7C" w:rsidRPr="007E67D6">
        <w:rPr>
          <w:rFonts w:ascii="Times New Roman" w:eastAsia="Times New Roman" w:hAnsi="Times New Roman"/>
          <w:sz w:val="20"/>
          <w:szCs w:val="20"/>
          <w:lang w:eastAsia="tr-TR"/>
        </w:rPr>
        <w:t>taraf tutmak zorunda k</w:t>
      </w:r>
      <w:r w:rsidR="00EB02E7" w:rsidRPr="007E67D6">
        <w:rPr>
          <w:rFonts w:ascii="Times New Roman" w:eastAsia="Times New Roman" w:hAnsi="Times New Roman"/>
          <w:sz w:val="20"/>
          <w:szCs w:val="20"/>
          <w:lang w:eastAsia="tr-TR"/>
        </w:rPr>
        <w:t>alacakları durumlar yaratmamalıdır.</w:t>
      </w:r>
    </w:p>
    <w:p w:rsidR="00A07D9C"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390C7C" w:rsidRPr="007E67D6">
        <w:rPr>
          <w:rFonts w:ascii="Times New Roman" w:eastAsia="Times New Roman" w:hAnsi="Times New Roman"/>
          <w:sz w:val="20"/>
          <w:szCs w:val="20"/>
          <w:lang w:eastAsia="tr-TR"/>
        </w:rPr>
        <w:t xml:space="preserve">Diğer ebeveyn hakkında bilgi almak için </w:t>
      </w:r>
      <w:r w:rsidR="00EB02E7" w:rsidRPr="007E67D6">
        <w:rPr>
          <w:rFonts w:ascii="Times New Roman" w:eastAsia="Times New Roman" w:hAnsi="Times New Roman"/>
          <w:sz w:val="20"/>
          <w:szCs w:val="20"/>
          <w:lang w:eastAsia="tr-TR"/>
        </w:rPr>
        <w:t>çocuklar kullanılmamalıdır.</w:t>
      </w:r>
    </w:p>
    <w:p w:rsidR="00814CE0" w:rsidRPr="007E67D6" w:rsidRDefault="00814CE0" w:rsidP="00A07D9C">
      <w:pPr>
        <w:spacing w:after="0"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390C7C" w:rsidRPr="007E67D6">
        <w:rPr>
          <w:rFonts w:ascii="Times New Roman" w:eastAsia="Times New Roman" w:hAnsi="Times New Roman"/>
          <w:sz w:val="20"/>
          <w:szCs w:val="20"/>
          <w:lang w:eastAsia="tr-TR"/>
        </w:rPr>
        <w:t>Çocuk yetiştirme masrafl</w:t>
      </w:r>
      <w:r w:rsidR="00EB02E7" w:rsidRPr="007E67D6">
        <w:rPr>
          <w:rFonts w:ascii="Times New Roman" w:eastAsia="Times New Roman" w:hAnsi="Times New Roman"/>
          <w:sz w:val="20"/>
          <w:szCs w:val="20"/>
          <w:lang w:eastAsia="tr-TR"/>
        </w:rPr>
        <w:t>arı konusundaki tartışmalar onların önünde yapılmamalıdır.</w:t>
      </w:r>
      <w:r w:rsidR="00390C7C" w:rsidRPr="007E67D6">
        <w:rPr>
          <w:rFonts w:ascii="Times New Roman" w:eastAsia="Times New Roman" w:hAnsi="Times New Roman"/>
          <w:sz w:val="20"/>
          <w:szCs w:val="20"/>
          <w:lang w:eastAsia="tr-TR"/>
        </w:rPr>
        <w:t xml:space="preserve"> </w:t>
      </w:r>
    </w:p>
    <w:p w:rsidR="00814CE0" w:rsidRPr="007E67D6" w:rsidRDefault="00A07D9C" w:rsidP="00A07D9C">
      <w:pPr>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 xml:space="preserve"> *</w:t>
      </w:r>
      <w:r w:rsidR="00814CE0" w:rsidRPr="007E67D6">
        <w:rPr>
          <w:rFonts w:ascii="Times New Roman" w:eastAsia="Times New Roman" w:hAnsi="Times New Roman"/>
          <w:sz w:val="20"/>
          <w:szCs w:val="20"/>
          <w:lang w:eastAsia="tr-TR"/>
        </w:rPr>
        <w:t xml:space="preserve">Çocukların bu durumla baş edebilmek için geliştirdikleri savunma mekanizmalarına (arkadaşlarına vurma, eşyalara zarar verme gibi şiddet içerenler hariç) müdahale etmemek, duygularıyla yüzleşmeleri için onlara zaman tanımak, duygularını paylaşmak için cesaretlendirmek gerekir. </w:t>
      </w:r>
    </w:p>
    <w:p w:rsidR="00814CE0" w:rsidRPr="007E67D6" w:rsidRDefault="00A07D9C" w:rsidP="00A07D9C">
      <w:pPr>
        <w:spacing w:before="100" w:beforeAutospacing="1" w:after="100" w:afterAutospacing="1" w:line="240" w:lineRule="auto"/>
        <w:jc w:val="both"/>
        <w:outlineLvl w:val="2"/>
        <w:rPr>
          <w:rFonts w:ascii="Times New Roman" w:eastAsia="Times New Roman" w:hAnsi="Times New Roman"/>
          <w:sz w:val="20"/>
          <w:szCs w:val="20"/>
          <w:lang w:eastAsia="tr-TR"/>
        </w:rPr>
      </w:pPr>
      <w:r w:rsidRPr="007E67D6">
        <w:rPr>
          <w:rFonts w:ascii="Times New Roman" w:eastAsia="Times New Roman" w:hAnsi="Times New Roman"/>
          <w:bCs/>
          <w:sz w:val="20"/>
          <w:szCs w:val="20"/>
          <w:lang w:eastAsia="tr-TR"/>
        </w:rPr>
        <w:t>*</w:t>
      </w:r>
      <w:r w:rsidR="00F76958">
        <w:rPr>
          <w:rFonts w:ascii="Times New Roman" w:eastAsia="Times New Roman" w:hAnsi="Times New Roman"/>
          <w:bCs/>
          <w:sz w:val="20"/>
          <w:szCs w:val="20"/>
          <w:lang w:eastAsia="tr-TR"/>
        </w:rPr>
        <w:t>Üzüntülerini hafife alınmamalıdır</w:t>
      </w:r>
      <w:r w:rsidRPr="007E67D6">
        <w:rPr>
          <w:rFonts w:ascii="Times New Roman" w:eastAsia="Times New Roman" w:hAnsi="Times New Roman"/>
          <w:bCs/>
          <w:sz w:val="20"/>
          <w:szCs w:val="20"/>
          <w:lang w:eastAsia="tr-TR"/>
        </w:rPr>
        <w:t xml:space="preserve">. </w:t>
      </w:r>
      <w:r w:rsidR="00814CE0" w:rsidRPr="007E67D6">
        <w:rPr>
          <w:rFonts w:ascii="Times New Roman" w:eastAsia="Times New Roman" w:hAnsi="Times New Roman"/>
          <w:sz w:val="20"/>
          <w:szCs w:val="20"/>
          <w:lang w:eastAsia="tr-TR"/>
        </w:rPr>
        <w:t xml:space="preserve">Çocuklar, ailenin ayrılık kararı ile birlikte büyük bir üzüntü yaşar. Çocuklara, boşanmanın her iki taraf için de sağlıklı bir karar olduğunu anlatmaya çalışarak, onlarla üzüntüleri paylaşılmalıdır. </w:t>
      </w:r>
    </w:p>
    <w:p w:rsidR="00814CE0" w:rsidRPr="007E67D6" w:rsidRDefault="00A07D9C" w:rsidP="00A07D9C">
      <w:pPr>
        <w:spacing w:before="100" w:beforeAutospacing="1" w:after="100" w:afterAutospacing="1" w:line="240" w:lineRule="auto"/>
        <w:jc w:val="both"/>
        <w:outlineLvl w:val="2"/>
        <w:rPr>
          <w:rFonts w:ascii="Times New Roman" w:eastAsia="Times New Roman" w:hAnsi="Times New Roman"/>
          <w:sz w:val="20"/>
          <w:szCs w:val="20"/>
          <w:lang w:eastAsia="tr-TR"/>
        </w:rPr>
      </w:pPr>
      <w:r w:rsidRPr="007E67D6">
        <w:rPr>
          <w:rFonts w:ascii="Times New Roman" w:eastAsia="Times New Roman" w:hAnsi="Times New Roman"/>
          <w:bCs/>
          <w:sz w:val="20"/>
          <w:szCs w:val="20"/>
          <w:lang w:eastAsia="tr-TR"/>
        </w:rPr>
        <w:t>*</w:t>
      </w:r>
      <w:r w:rsidR="00814CE0" w:rsidRPr="007E67D6">
        <w:rPr>
          <w:rFonts w:ascii="Times New Roman" w:eastAsia="Times New Roman" w:hAnsi="Times New Roman"/>
          <w:bCs/>
          <w:sz w:val="20"/>
          <w:szCs w:val="20"/>
          <w:lang w:eastAsia="tr-TR"/>
        </w:rPr>
        <w:t>Suçluluk duygusuna kapılmalarını önleyin</w:t>
      </w:r>
      <w:r w:rsidRPr="007E67D6">
        <w:rPr>
          <w:rFonts w:ascii="Times New Roman" w:eastAsia="Times New Roman" w:hAnsi="Times New Roman"/>
          <w:bCs/>
          <w:sz w:val="20"/>
          <w:szCs w:val="20"/>
          <w:lang w:eastAsia="tr-TR"/>
        </w:rPr>
        <w:t>.</w:t>
      </w:r>
      <w:r w:rsidR="00DB33F4" w:rsidRPr="007E67D6">
        <w:rPr>
          <w:rFonts w:ascii="Times New Roman" w:eastAsia="Times New Roman" w:hAnsi="Times New Roman"/>
          <w:bCs/>
          <w:sz w:val="20"/>
          <w:szCs w:val="20"/>
          <w:lang w:eastAsia="tr-TR"/>
        </w:rPr>
        <w:t xml:space="preserve"> </w:t>
      </w:r>
      <w:r w:rsidR="00814CE0" w:rsidRPr="007E67D6">
        <w:rPr>
          <w:rFonts w:ascii="Times New Roman" w:eastAsia="Times New Roman" w:hAnsi="Times New Roman"/>
          <w:sz w:val="20"/>
          <w:szCs w:val="20"/>
          <w:lang w:eastAsia="tr-TR"/>
        </w:rPr>
        <w:t>Anne</w:t>
      </w:r>
      <w:r w:rsidR="00814CE0" w:rsidRPr="007E67D6">
        <w:rPr>
          <w:rFonts w:ascii="Times New Roman" w:eastAsia="Times New Roman" w:hAnsi="Times New Roman"/>
          <w:bCs/>
          <w:sz w:val="20"/>
          <w:szCs w:val="20"/>
          <w:lang w:eastAsia="tr-TR"/>
        </w:rPr>
        <w:t xml:space="preserve"> </w:t>
      </w:r>
      <w:r w:rsidR="00814CE0" w:rsidRPr="007E67D6">
        <w:rPr>
          <w:rFonts w:ascii="Times New Roman" w:eastAsia="Times New Roman" w:hAnsi="Times New Roman"/>
          <w:sz w:val="20"/>
          <w:szCs w:val="20"/>
          <w:lang w:eastAsia="tr-TR"/>
        </w:rPr>
        <w:t>babası ayrılan çocukların bir diğer duygusu da öfkedir. Öfkelerini bağırarak, kavga ederek açığa vurabilirler. Önemli olan çocukların öfkelerini olumlu ve uygun şekilde ifade e</w:t>
      </w:r>
      <w:r w:rsidR="003C4C32">
        <w:rPr>
          <w:rFonts w:ascii="Times New Roman" w:eastAsia="Times New Roman" w:hAnsi="Times New Roman"/>
          <w:sz w:val="20"/>
          <w:szCs w:val="20"/>
          <w:lang w:eastAsia="tr-TR"/>
        </w:rPr>
        <w:t>tmelerine zemin hazırlamaktır.</w:t>
      </w:r>
    </w:p>
    <w:p w:rsidR="00A07D9C" w:rsidRPr="006F6197" w:rsidRDefault="00A07D9C" w:rsidP="00A07D9C">
      <w:pPr>
        <w:shd w:val="clear" w:color="auto" w:fill="FFFFFF"/>
        <w:spacing w:before="100" w:beforeAutospacing="1" w:after="100" w:afterAutospacing="1" w:line="240" w:lineRule="auto"/>
        <w:jc w:val="both"/>
        <w:rPr>
          <w:rFonts w:ascii="Times New Roman" w:eastAsia="Times New Roman" w:hAnsi="Times New Roman"/>
          <w:sz w:val="20"/>
          <w:szCs w:val="20"/>
          <w:lang w:eastAsia="tr-TR"/>
        </w:rPr>
      </w:pPr>
      <w:r w:rsidRPr="007E67D6">
        <w:rPr>
          <w:rFonts w:ascii="Times New Roman" w:eastAsia="Times New Roman" w:hAnsi="Times New Roman"/>
          <w:sz w:val="20"/>
          <w:szCs w:val="20"/>
          <w:lang w:eastAsia="tr-TR"/>
        </w:rPr>
        <w:t>*</w:t>
      </w:r>
      <w:r w:rsidR="00814CE0" w:rsidRPr="007E67D6">
        <w:rPr>
          <w:rFonts w:ascii="Times New Roman" w:eastAsia="Times New Roman" w:hAnsi="Times New Roman"/>
          <w:sz w:val="20"/>
          <w:szCs w:val="20"/>
          <w:lang w:eastAsia="tr-TR"/>
        </w:rPr>
        <w:t>Çocukların arkadaşları</w:t>
      </w:r>
      <w:r w:rsidR="00F76958">
        <w:rPr>
          <w:rFonts w:ascii="Times New Roman" w:eastAsia="Times New Roman" w:hAnsi="Times New Roman"/>
          <w:sz w:val="20"/>
          <w:szCs w:val="20"/>
          <w:lang w:eastAsia="tr-TR"/>
        </w:rPr>
        <w:t>nı eve çağırmalarını desteklenmelidir</w:t>
      </w:r>
      <w:r w:rsidR="00814CE0" w:rsidRPr="007E67D6">
        <w:rPr>
          <w:rFonts w:ascii="Times New Roman" w:eastAsia="Times New Roman" w:hAnsi="Times New Roman"/>
          <w:sz w:val="20"/>
          <w:szCs w:val="20"/>
          <w:lang w:eastAsia="tr-TR"/>
        </w:rPr>
        <w:t>.</w:t>
      </w:r>
    </w:p>
    <w:p w:rsidR="00814CE0" w:rsidRPr="006F6197" w:rsidRDefault="00A07D9C" w:rsidP="00A07D9C">
      <w:pPr>
        <w:shd w:val="clear" w:color="auto" w:fill="FFFFFF"/>
        <w:spacing w:before="100" w:beforeAutospacing="1" w:after="100" w:afterAutospacing="1" w:line="240" w:lineRule="auto"/>
        <w:jc w:val="both"/>
        <w:rPr>
          <w:rFonts w:ascii="Times New Roman" w:eastAsia="Times New Roman" w:hAnsi="Times New Roman"/>
          <w:sz w:val="20"/>
          <w:szCs w:val="20"/>
          <w:lang w:eastAsia="tr-TR"/>
        </w:rPr>
      </w:pPr>
      <w:r w:rsidRPr="006F6197">
        <w:rPr>
          <w:rFonts w:ascii="Times New Roman" w:eastAsia="Times New Roman" w:hAnsi="Times New Roman"/>
          <w:sz w:val="20"/>
          <w:szCs w:val="20"/>
          <w:lang w:eastAsia="tr-TR"/>
        </w:rPr>
        <w:lastRenderedPageBreak/>
        <w:t>*</w:t>
      </w:r>
      <w:r w:rsidR="00814CE0" w:rsidRPr="006F6197">
        <w:rPr>
          <w:rFonts w:ascii="Times New Roman" w:eastAsia="Times New Roman" w:hAnsi="Times New Roman"/>
          <w:sz w:val="20"/>
          <w:szCs w:val="20"/>
          <w:lang w:eastAsia="tr-TR"/>
        </w:rPr>
        <w:t>Çocukların boş zamanlarını sadece televizyon veya video oyunları ile geçirtmeyip, ilgilendikleri alanlarda eğitici aktiviteler ve spor faaliyetlerinde bulundurmak.</w:t>
      </w:r>
    </w:p>
    <w:p w:rsidR="002F0A73" w:rsidRPr="006F6197" w:rsidRDefault="00A07D9C" w:rsidP="002F0A73">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eastAsia="Times New Roman" w:hAnsi="Times New Roman"/>
          <w:sz w:val="20"/>
          <w:szCs w:val="20"/>
          <w:lang w:eastAsia="tr-TR"/>
        </w:rPr>
        <w:t xml:space="preserve">* </w:t>
      </w:r>
      <w:r w:rsidR="00814CE0" w:rsidRPr="006F6197">
        <w:rPr>
          <w:rFonts w:ascii="Times New Roman" w:eastAsia="Times New Roman" w:hAnsi="Times New Roman"/>
          <w:sz w:val="20"/>
          <w:szCs w:val="20"/>
          <w:lang w:eastAsia="tr-TR"/>
        </w:rPr>
        <w:t>Çocukları izlemek, ne yaptıklarını, nereye gittikler</w:t>
      </w:r>
      <w:r w:rsidRPr="006F6197">
        <w:rPr>
          <w:rFonts w:ascii="Times New Roman" w:eastAsia="Times New Roman" w:hAnsi="Times New Roman"/>
          <w:sz w:val="20"/>
          <w:szCs w:val="20"/>
          <w:lang w:eastAsia="tr-TR"/>
        </w:rPr>
        <w:t>ini, davranışlarını takip etmek önemlidir.</w:t>
      </w:r>
      <w:r w:rsidR="00814CE0" w:rsidRPr="006F6197">
        <w:rPr>
          <w:rFonts w:ascii="Times New Roman" w:eastAsia="Times New Roman" w:hAnsi="Times New Roman"/>
          <w:sz w:val="20"/>
          <w:szCs w:val="20"/>
          <w:lang w:eastAsia="tr-TR"/>
        </w:rPr>
        <w:t xml:space="preserve"> Çocuklara her iki ebeveynin de bulundukları ye</w:t>
      </w:r>
      <w:r w:rsidRPr="006F6197">
        <w:rPr>
          <w:rFonts w:ascii="Times New Roman" w:eastAsia="Times New Roman" w:hAnsi="Times New Roman"/>
          <w:sz w:val="20"/>
          <w:szCs w:val="20"/>
          <w:lang w:eastAsia="tr-TR"/>
        </w:rPr>
        <w:t>ri söylemek, ulaşılabilir olmak gerekir</w:t>
      </w:r>
      <w:r w:rsidR="002F0A73" w:rsidRPr="006F6197">
        <w:rPr>
          <w:rFonts w:ascii="Times New Roman" w:hAnsi="Times New Roman"/>
          <w:sz w:val="20"/>
          <w:szCs w:val="20"/>
          <w:lang w:eastAsia="tr-TR"/>
        </w:rPr>
        <w:t xml:space="preserve">. </w:t>
      </w:r>
    </w:p>
    <w:p w:rsidR="002F0A73" w:rsidRPr="006F6197" w:rsidRDefault="007E67D6" w:rsidP="007E67D6">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hAnsi="Times New Roman"/>
          <w:sz w:val="20"/>
          <w:szCs w:val="20"/>
          <w:lang w:eastAsia="tr-TR"/>
        </w:rPr>
        <w:t xml:space="preserve">     </w:t>
      </w:r>
      <w:r w:rsidR="002F0A73" w:rsidRPr="006F6197">
        <w:rPr>
          <w:rFonts w:ascii="Times New Roman" w:hAnsi="Times New Roman"/>
          <w:sz w:val="20"/>
          <w:szCs w:val="20"/>
          <w:lang w:eastAsia="tr-TR"/>
        </w:rPr>
        <w:t>Boşanmadan sonraki ilk 18 ay genellikle hem çocuk hem ebeveyn için akut sıkıntıların doğduğu bir evredir. Ayrılıklarda aşırı zorlanma ve endişe duyma, korkuların yoğunluğunda artış/yenilerinin eklenmesi, ayrılığa bağlı olarak yas reaksiyonları görülebilir; 18 aydan sonra a</w:t>
      </w:r>
      <w:r w:rsidR="001D525D">
        <w:rPr>
          <w:rFonts w:ascii="Times New Roman" w:hAnsi="Times New Roman"/>
          <w:sz w:val="20"/>
          <w:szCs w:val="20"/>
          <w:lang w:eastAsia="tr-TR"/>
        </w:rPr>
        <w:t xml:space="preserve">kut belirtiler azalır, </w:t>
      </w:r>
      <w:r w:rsidR="002F0A73" w:rsidRPr="006F6197">
        <w:rPr>
          <w:rFonts w:ascii="Times New Roman" w:hAnsi="Times New Roman"/>
          <w:sz w:val="20"/>
          <w:szCs w:val="20"/>
          <w:lang w:eastAsia="tr-TR"/>
        </w:rPr>
        <w:t xml:space="preserve">kayıp </w:t>
      </w:r>
      <w:r w:rsidR="00F76958">
        <w:rPr>
          <w:rFonts w:ascii="Times New Roman" w:hAnsi="Times New Roman"/>
          <w:sz w:val="20"/>
          <w:szCs w:val="20"/>
          <w:lang w:eastAsia="tr-TR"/>
        </w:rPr>
        <w:t xml:space="preserve">ve </w:t>
      </w:r>
      <w:proofErr w:type="spellStart"/>
      <w:r w:rsidR="00F76958">
        <w:rPr>
          <w:rFonts w:ascii="Times New Roman" w:hAnsi="Times New Roman"/>
          <w:sz w:val="20"/>
          <w:szCs w:val="20"/>
          <w:lang w:eastAsia="tr-TR"/>
        </w:rPr>
        <w:t>incinebilirlik</w:t>
      </w:r>
      <w:proofErr w:type="spellEnd"/>
      <w:r w:rsidR="00F76958">
        <w:rPr>
          <w:rFonts w:ascii="Times New Roman" w:hAnsi="Times New Roman"/>
          <w:sz w:val="20"/>
          <w:szCs w:val="20"/>
          <w:lang w:eastAsia="tr-TR"/>
        </w:rPr>
        <w:t xml:space="preserve"> duygusu kalabilir</w:t>
      </w:r>
      <w:r w:rsidR="001D525D">
        <w:rPr>
          <w:rFonts w:ascii="Times New Roman" w:hAnsi="Times New Roman"/>
          <w:sz w:val="20"/>
          <w:szCs w:val="20"/>
          <w:lang w:eastAsia="tr-TR"/>
        </w:rPr>
        <w:t>.</w:t>
      </w:r>
      <w:r w:rsidR="002F0A73" w:rsidRPr="006F6197">
        <w:rPr>
          <w:rFonts w:ascii="Times New Roman" w:hAnsi="Times New Roman"/>
          <w:sz w:val="20"/>
          <w:szCs w:val="20"/>
          <w:lang w:eastAsia="tr-TR"/>
        </w:rPr>
        <w:t xml:space="preserve"> </w:t>
      </w:r>
    </w:p>
    <w:p w:rsidR="002F0A73" w:rsidRPr="006F6197" w:rsidRDefault="007E67D6" w:rsidP="007E67D6">
      <w:pPr>
        <w:shd w:val="clear" w:color="auto" w:fill="FFFFFF"/>
        <w:spacing w:before="100" w:beforeAutospacing="1" w:after="100" w:afterAutospacing="1" w:line="240" w:lineRule="auto"/>
        <w:jc w:val="both"/>
        <w:rPr>
          <w:rFonts w:ascii="Times New Roman" w:hAnsi="Times New Roman"/>
          <w:sz w:val="20"/>
          <w:szCs w:val="20"/>
          <w:lang w:eastAsia="tr-TR"/>
        </w:rPr>
      </w:pPr>
      <w:r w:rsidRPr="006F6197">
        <w:rPr>
          <w:rFonts w:ascii="Times New Roman" w:hAnsi="Times New Roman"/>
          <w:sz w:val="20"/>
          <w:szCs w:val="20"/>
          <w:lang w:eastAsia="tr-TR"/>
        </w:rPr>
        <w:t xml:space="preserve">     </w:t>
      </w:r>
      <w:r w:rsidR="00FC4C7C" w:rsidRPr="006F6197">
        <w:rPr>
          <w:rFonts w:ascii="Times New Roman" w:hAnsi="Times New Roman"/>
          <w:sz w:val="20"/>
          <w:szCs w:val="20"/>
          <w:lang w:eastAsia="tr-TR"/>
        </w:rPr>
        <w:t>Eşler, boşanmanın çocuk üzerinde yarattığı olumsuz etkilerin yanında, kendi yaşadıkları olumsuz duyguları göz ardı etmemeli, gerekirse profesyonel yardım almalıd</w:t>
      </w:r>
      <w:r w:rsidR="006F6197">
        <w:rPr>
          <w:rFonts w:ascii="Times New Roman" w:hAnsi="Times New Roman"/>
          <w:sz w:val="20"/>
          <w:szCs w:val="20"/>
          <w:lang w:eastAsia="tr-TR"/>
        </w:rPr>
        <w:t xml:space="preserve">ırlar. </w:t>
      </w:r>
      <w:r w:rsidR="00FC4C7C" w:rsidRPr="006F6197">
        <w:rPr>
          <w:rFonts w:ascii="Times New Roman" w:hAnsi="Times New Roman"/>
          <w:sz w:val="20"/>
          <w:szCs w:val="20"/>
          <w:lang w:eastAsia="tr-TR"/>
        </w:rPr>
        <w:t>Çünkü onların toparlanma hızı, çocuklarının da bu süreci daha hızlı ve olumlu atlatmalarını sağlayacaktır. Evlilik bittiğinde ortada bir çocuk varsa ister istemez anne ve babanın ilişkisi bir ömür boyu sürmektedir. Bu nedenle bu ilişkide bir sorun varsa boşanma sonrasında bile çift danışmanlığı almak yararlı olmaktadır. Çünkü bu ilişki ne kadar sağlıklı, kızgınlıktan arınmış olursa çocuğa da bu kadar olumlu yansımalar olacaktır. Böylece çocuk bu zorlu süreçte bir de anne babasının birbirlerine olan kızgınlığının yükünü taşımak ve taraf tutmak zorunda kalmayacaktır.</w:t>
      </w:r>
    </w:p>
    <w:p w:rsidR="00252954" w:rsidRPr="006F6197" w:rsidRDefault="007E67D6" w:rsidP="00814CE0">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Kaynaklar:</w:t>
      </w:r>
    </w:p>
    <w:p w:rsidR="00252954" w:rsidRPr="006F6197" w:rsidRDefault="00252954" w:rsidP="00814CE0">
      <w:pPr>
        <w:spacing w:after="0" w:line="240" w:lineRule="auto"/>
        <w:jc w:val="both"/>
        <w:rPr>
          <w:rFonts w:ascii="Times New Roman" w:hAnsi="Times New Roman"/>
          <w:sz w:val="20"/>
          <w:szCs w:val="20"/>
          <w:lang w:eastAsia="tr-TR"/>
        </w:rPr>
      </w:pPr>
    </w:p>
    <w:p w:rsidR="00390C7C" w:rsidRPr="006F6197" w:rsidRDefault="007E67D6" w:rsidP="00814CE0">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1.http://www.dbe.com.tr/tr</w:t>
      </w:r>
    </w:p>
    <w:p w:rsidR="00454191" w:rsidRPr="006F6197" w:rsidRDefault="007E67D6" w:rsidP="00454191">
      <w:pPr>
        <w:spacing w:after="0" w:line="240" w:lineRule="auto"/>
        <w:jc w:val="both"/>
        <w:rPr>
          <w:rFonts w:ascii="Times New Roman" w:hAnsi="Times New Roman"/>
          <w:sz w:val="20"/>
          <w:szCs w:val="20"/>
          <w:lang w:eastAsia="tr-TR"/>
        </w:rPr>
      </w:pPr>
      <w:r w:rsidRPr="006F6197">
        <w:rPr>
          <w:rFonts w:ascii="Times New Roman" w:hAnsi="Times New Roman"/>
          <w:sz w:val="20"/>
          <w:szCs w:val="20"/>
          <w:lang w:eastAsia="tr-TR"/>
        </w:rPr>
        <w:t>2.</w:t>
      </w:r>
      <w:r w:rsidR="00390C7C" w:rsidRPr="006F6197">
        <w:rPr>
          <w:rFonts w:ascii="Times New Roman" w:hAnsi="Times New Roman"/>
          <w:sz w:val="20"/>
          <w:szCs w:val="20"/>
          <w:lang w:eastAsia="tr-TR"/>
        </w:rPr>
        <w:t>http://www.ekipnormarazon.com/makaleler</w:t>
      </w:r>
    </w:p>
    <w:p w:rsidR="00454191" w:rsidRPr="003C4C32" w:rsidRDefault="007E67D6" w:rsidP="00454191">
      <w:pPr>
        <w:spacing w:after="0" w:line="240" w:lineRule="auto"/>
        <w:jc w:val="both"/>
        <w:rPr>
          <w:rFonts w:ascii="Times New Roman" w:hAnsi="Times New Roman"/>
          <w:sz w:val="20"/>
          <w:szCs w:val="20"/>
          <w:lang w:eastAsia="tr-TR"/>
        </w:rPr>
      </w:pPr>
      <w:r w:rsidRPr="006F6197">
        <w:rPr>
          <w:rFonts w:ascii="Times New Roman" w:hAnsi="Times New Roman"/>
          <w:sz w:val="20"/>
          <w:szCs w:val="20"/>
        </w:rPr>
        <w:t>3.</w:t>
      </w:r>
      <w:hyperlink r:id="rId9" w:history="1">
        <w:r w:rsidRPr="003C4C32">
          <w:rPr>
            <w:rStyle w:val="Kpr"/>
            <w:rFonts w:ascii="Times New Roman" w:hAnsi="Times New Roman"/>
            <w:color w:val="auto"/>
            <w:sz w:val="20"/>
            <w:szCs w:val="20"/>
            <w:u w:val="none"/>
            <w:lang w:eastAsia="tr-TR"/>
          </w:rPr>
          <w:t>http://www.hizmethastanesi.com/saglikrehberi</w:t>
        </w:r>
      </w:hyperlink>
    </w:p>
    <w:p w:rsidR="00326478" w:rsidRDefault="00326478" w:rsidP="005842E1">
      <w:pPr>
        <w:spacing w:after="0" w:line="240" w:lineRule="auto"/>
        <w:jc w:val="both"/>
        <w:rPr>
          <w:rFonts w:ascii="Comic Sans MS" w:hAnsi="Comic Sans MS"/>
          <w:b/>
          <w:u w:val="single"/>
          <w:lang w:eastAsia="tr-TR"/>
        </w:rPr>
      </w:pPr>
    </w:p>
    <w:tbl>
      <w:tblPr>
        <w:tblStyle w:val="TabloKlavuzu"/>
        <w:tblpPr w:leftFromText="141" w:rightFromText="141" w:vertAnchor="page" w:horzAnchor="margin" w:tblpXSpec="center" w:tblpY="9819"/>
        <w:tblW w:w="44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40"/>
      </w:tblGrid>
      <w:tr w:rsidR="006F6197" w:rsidRPr="006F6197" w:rsidTr="00D164BA">
        <w:trPr>
          <w:trHeight w:val="1266"/>
        </w:trPr>
        <w:tc>
          <w:tcPr>
            <w:tcW w:w="4440" w:type="dxa"/>
          </w:tcPr>
          <w:p w:rsidR="00D164BA" w:rsidRPr="006F6197" w:rsidRDefault="00D164BA" w:rsidP="00BC4604">
            <w:pPr>
              <w:spacing w:after="0" w:line="240" w:lineRule="auto"/>
              <w:jc w:val="center"/>
              <w:rPr>
                <w:rFonts w:ascii="Times New Roman" w:hAnsi="Times New Roman"/>
                <w:b/>
                <w:sz w:val="18"/>
              </w:rPr>
            </w:pPr>
          </w:p>
          <w:p w:rsidR="00D164BA" w:rsidRPr="006F6197" w:rsidRDefault="00D164BA" w:rsidP="00BC4604">
            <w:pPr>
              <w:spacing w:after="0" w:line="240" w:lineRule="auto"/>
              <w:jc w:val="center"/>
              <w:rPr>
                <w:rFonts w:ascii="Times New Roman" w:hAnsi="Times New Roman"/>
                <w:b/>
                <w:sz w:val="18"/>
              </w:rPr>
            </w:pPr>
            <w:r w:rsidRPr="006F6197">
              <w:rPr>
                <w:rFonts w:ascii="Times New Roman" w:hAnsi="Times New Roman"/>
                <w:b/>
                <w:sz w:val="18"/>
              </w:rPr>
              <w:t>YILDIRIM REHBERLİK ve ARAŞTIRMA MERKEZİ</w:t>
            </w:r>
          </w:p>
          <w:p w:rsidR="00D164BA" w:rsidRPr="006F6197" w:rsidRDefault="00D164BA" w:rsidP="00BC4604">
            <w:pPr>
              <w:spacing w:after="0" w:line="240" w:lineRule="auto"/>
              <w:rPr>
                <w:rFonts w:ascii="Times New Roman" w:hAnsi="Times New Roman"/>
                <w:b/>
                <w:sz w:val="20"/>
                <w:szCs w:val="20"/>
                <w:u w:val="single"/>
              </w:rPr>
            </w:pPr>
          </w:p>
          <w:p w:rsidR="00D164BA" w:rsidRPr="006F6197" w:rsidRDefault="00D164BA" w:rsidP="00BC4604">
            <w:pPr>
              <w:spacing w:after="0" w:line="240" w:lineRule="auto"/>
              <w:rPr>
                <w:rFonts w:ascii="Times New Roman" w:hAnsi="Times New Roman"/>
                <w:b/>
                <w:sz w:val="20"/>
                <w:szCs w:val="20"/>
                <w:u w:val="single"/>
              </w:rPr>
            </w:pPr>
            <w:proofErr w:type="gramStart"/>
            <w:r w:rsidRPr="006F6197">
              <w:rPr>
                <w:rFonts w:ascii="Times New Roman" w:hAnsi="Times New Roman"/>
                <w:b/>
                <w:sz w:val="20"/>
                <w:szCs w:val="20"/>
                <w:u w:val="single"/>
              </w:rPr>
              <w:t xml:space="preserve">Telefon </w:t>
            </w:r>
            <w:r w:rsidRPr="006F6197">
              <w:rPr>
                <w:rFonts w:ascii="Times New Roman" w:hAnsi="Times New Roman"/>
                <w:b/>
                <w:sz w:val="20"/>
                <w:szCs w:val="20"/>
              </w:rPr>
              <w:t>: 0</w:t>
            </w:r>
            <w:proofErr w:type="gramEnd"/>
            <w:r w:rsidRPr="006F6197">
              <w:rPr>
                <w:rFonts w:ascii="Times New Roman" w:hAnsi="Times New Roman"/>
                <w:b/>
                <w:sz w:val="20"/>
                <w:szCs w:val="20"/>
              </w:rPr>
              <w:t xml:space="preserve"> 224 327 75 18</w:t>
            </w:r>
          </w:p>
          <w:p w:rsidR="00D164BA" w:rsidRPr="006F6197" w:rsidRDefault="00D164BA" w:rsidP="00BC4604">
            <w:pPr>
              <w:spacing w:after="0" w:line="240" w:lineRule="auto"/>
              <w:rPr>
                <w:rFonts w:ascii="Times New Roman" w:hAnsi="Times New Roman"/>
                <w:b/>
                <w:sz w:val="20"/>
                <w:szCs w:val="20"/>
              </w:rPr>
            </w:pPr>
            <w:r w:rsidRPr="006F6197">
              <w:rPr>
                <w:rFonts w:ascii="Times New Roman" w:hAnsi="Times New Roman"/>
                <w:b/>
                <w:sz w:val="20"/>
                <w:szCs w:val="20"/>
                <w:u w:val="single"/>
              </w:rPr>
              <w:t xml:space="preserve">Adres: </w:t>
            </w:r>
            <w:r w:rsidRPr="006F6197">
              <w:rPr>
                <w:rFonts w:ascii="Times New Roman" w:hAnsi="Times New Roman"/>
                <w:b/>
                <w:sz w:val="20"/>
                <w:szCs w:val="20"/>
              </w:rPr>
              <w:t>Karaağaç Mah. İpekçilik Cad. No:40</w:t>
            </w:r>
          </w:p>
          <w:p w:rsidR="00D164BA" w:rsidRPr="006F6197" w:rsidRDefault="00D164BA" w:rsidP="00BC4604">
            <w:pPr>
              <w:spacing w:after="0" w:line="240" w:lineRule="auto"/>
              <w:rPr>
                <w:sz w:val="20"/>
                <w:szCs w:val="20"/>
              </w:rPr>
            </w:pPr>
            <w:r w:rsidRPr="006F6197">
              <w:rPr>
                <w:rFonts w:ascii="Times New Roman" w:hAnsi="Times New Roman"/>
                <w:b/>
                <w:sz w:val="20"/>
                <w:szCs w:val="20"/>
              </w:rPr>
              <w:t xml:space="preserve">             Setbaşı - Yıldırım/BURSA</w:t>
            </w:r>
          </w:p>
        </w:tc>
      </w:tr>
    </w:tbl>
    <w:p w:rsidR="00584530" w:rsidRDefault="00584530" w:rsidP="00584530">
      <w:pPr>
        <w:spacing w:after="0" w:line="240" w:lineRule="auto"/>
        <w:jc w:val="center"/>
        <w:rPr>
          <w:rFonts w:ascii="Bookman Old Style" w:hAnsi="Bookman Old Style"/>
          <w:b/>
          <w:color w:val="000000"/>
          <w:sz w:val="28"/>
          <w:szCs w:val="28"/>
        </w:rPr>
      </w:pPr>
      <w:r>
        <w:rPr>
          <w:rFonts w:ascii="Bookman Old Style" w:hAnsi="Bookman Old Style"/>
          <w:b/>
          <w:color w:val="000000"/>
          <w:sz w:val="28"/>
          <w:szCs w:val="28"/>
        </w:rPr>
        <w:lastRenderedPageBreak/>
        <w:t>YILDIRIM</w:t>
      </w:r>
    </w:p>
    <w:p w:rsidR="00584530" w:rsidRDefault="00584530" w:rsidP="00584530">
      <w:pPr>
        <w:spacing w:after="0" w:line="240" w:lineRule="auto"/>
        <w:jc w:val="center"/>
        <w:rPr>
          <w:rFonts w:ascii="Times New Roman" w:hAnsi="Times New Roman"/>
          <w:noProof/>
          <w:sz w:val="24"/>
          <w:szCs w:val="24"/>
          <w:lang w:eastAsia="tr-TR"/>
        </w:rPr>
      </w:pPr>
      <w:r>
        <w:rPr>
          <w:rFonts w:ascii="Bookman Old Style" w:hAnsi="Bookman Old Style"/>
          <w:b/>
          <w:color w:val="000000"/>
          <w:sz w:val="28"/>
          <w:szCs w:val="28"/>
        </w:rPr>
        <w:t xml:space="preserve">REHBERLİK ve </w:t>
      </w:r>
      <w:r w:rsidRPr="00592557">
        <w:rPr>
          <w:rFonts w:ascii="Bookman Old Style" w:hAnsi="Bookman Old Style"/>
          <w:b/>
          <w:color w:val="000000"/>
          <w:sz w:val="28"/>
          <w:szCs w:val="28"/>
        </w:rPr>
        <w:t>ARAŞTIRMA MERKEZİ</w:t>
      </w:r>
    </w:p>
    <w:p w:rsidR="00584530" w:rsidRDefault="00C7681A" w:rsidP="00584530">
      <w:pPr>
        <w:spacing w:after="0" w:line="240" w:lineRule="auto"/>
        <w:jc w:val="center"/>
        <w:rPr>
          <w:rFonts w:ascii="Times New Roman" w:hAnsi="Times New Roman"/>
          <w:noProof/>
          <w:sz w:val="24"/>
          <w:szCs w:val="24"/>
          <w:lang w:eastAsia="tr-TR"/>
        </w:rPr>
      </w:pPr>
      <w:r w:rsidRPr="00592557">
        <w:rPr>
          <w:rFonts w:ascii="Times New Roman" w:hAnsi="Times New Roman"/>
          <w:noProof/>
          <w:sz w:val="24"/>
          <w:szCs w:val="24"/>
          <w:lang w:eastAsia="tr-TR"/>
        </w:rPr>
        <w:drawing>
          <wp:anchor distT="0" distB="0" distL="114300" distR="114300" simplePos="0" relativeHeight="251662336" behindDoc="1" locked="0" layoutInCell="1" allowOverlap="1" wp14:anchorId="05D2A88C" wp14:editId="7D98BCDA">
            <wp:simplePos x="0" y="0"/>
            <wp:positionH relativeFrom="column">
              <wp:posOffset>102235</wp:posOffset>
            </wp:positionH>
            <wp:positionV relativeFrom="paragraph">
              <wp:posOffset>167005</wp:posOffset>
            </wp:positionV>
            <wp:extent cx="2679065" cy="1792605"/>
            <wp:effectExtent l="0" t="0" r="6985" b="0"/>
            <wp:wrapTight wrapText="bothSides">
              <wp:wrapPolygon edited="0">
                <wp:start x="0" y="0"/>
                <wp:lineTo x="0" y="21348"/>
                <wp:lineTo x="21503" y="21348"/>
                <wp:lineTo x="215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1792605"/>
                    </a:xfrm>
                    <a:prstGeom prst="rect">
                      <a:avLst/>
                    </a:prstGeom>
                    <a:noFill/>
                  </pic:spPr>
                </pic:pic>
              </a:graphicData>
            </a:graphic>
          </wp:anchor>
        </w:drawing>
      </w:r>
    </w:p>
    <w:p w:rsidR="0007662D" w:rsidRDefault="00B95570" w:rsidP="00592557">
      <w:pPr>
        <w:spacing w:after="0" w:line="240" w:lineRule="auto"/>
        <w:jc w:val="center"/>
        <w:rPr>
          <w:rFonts w:ascii="Times New Roman" w:hAnsi="Times New Roman"/>
          <w:b/>
          <w:color w:val="000000"/>
          <w:sz w:val="18"/>
          <w:szCs w:val="18"/>
        </w:rPr>
      </w:pPr>
      <w:r>
        <w:rPr>
          <w:noProof/>
          <w:lang w:eastAsia="tr-TR"/>
        </w:rPr>
        <mc:AlternateContent>
          <mc:Choice Requires="wps">
            <w:drawing>
              <wp:anchor distT="0" distB="0" distL="114300" distR="114300" simplePos="0" relativeHeight="251660288" behindDoc="0" locked="0" layoutInCell="1" allowOverlap="1" wp14:anchorId="52BBCBCC" wp14:editId="0986325F">
                <wp:simplePos x="0" y="0"/>
                <wp:positionH relativeFrom="column">
                  <wp:posOffset>86995</wp:posOffset>
                </wp:positionH>
                <wp:positionV relativeFrom="paragraph">
                  <wp:posOffset>41275</wp:posOffset>
                </wp:positionV>
                <wp:extent cx="2983865" cy="887730"/>
                <wp:effectExtent l="0" t="0" r="0" b="762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865" cy="887730"/>
                        </a:xfrm>
                        <a:prstGeom prst="rect">
                          <a:avLst/>
                        </a:prstGeom>
                        <a:noFill/>
                        <a:ln>
                          <a:noFill/>
                        </a:ln>
                        <a:effectLst/>
                      </wps:spPr>
                      <wps:txbx>
                        <w:txbxContent>
                          <w:p w:rsidR="00177675" w:rsidRPr="006F6197" w:rsidRDefault="00390C7C" w:rsidP="00592557">
                            <w:pPr>
                              <w:pStyle w:val="AralkYok"/>
                              <w:jc w:val="center"/>
                              <w:rPr>
                                <w:rFonts w:ascii="Times New Roman" w:hAnsi="Times New Roman"/>
                                <w:b/>
                                <w:caps/>
                                <w:sz w:val="32"/>
                                <w:szCs w:val="32"/>
                              </w:rPr>
                            </w:pPr>
                            <w:r w:rsidRPr="006F6197">
                              <w:rPr>
                                <w:rFonts w:ascii="Times New Roman" w:hAnsi="Times New Roman"/>
                                <w:b/>
                                <w:caps/>
                                <w:sz w:val="32"/>
                                <w:szCs w:val="32"/>
                              </w:rPr>
                              <w:t>BOŞANMA VE ÇOCUK</w:t>
                            </w: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Pr="008C30BA" w:rsidRDefault="0007662D" w:rsidP="00592557">
                            <w:pPr>
                              <w:pStyle w:val="AralkYok"/>
                              <w:jc w:val="center"/>
                              <w:rPr>
                                <w:rFonts w:ascii="Times New Roman" w:hAnsi="Times New Roman"/>
                                <w:b/>
                                <w:caps/>
                                <w:color w:val="0000FF"/>
                                <w:sz w:val="32"/>
                                <w:szCs w:val="32"/>
                              </w:rPr>
                            </w:pPr>
                          </w:p>
                        </w:txbxContent>
                      </wps:txbx>
                      <wps:bodyPr rot="0" spcFirstLastPara="1"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6.85pt;margin-top:3.25pt;width:234.9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" filled="f" stroked="f">
                <v:path arrowok="t"/>
                <v:textbox>
                  <w:txbxContent>
                    <w:p w:rsidR="00177675" w:rsidRPr="006F6197" w:rsidRDefault="00390C7C" w:rsidP="00592557">
                      <w:pPr>
                        <w:pStyle w:val="AralkYok"/>
                        <w:jc w:val="center"/>
                        <w:rPr>
                          <w:rFonts w:ascii="Times New Roman" w:hAnsi="Times New Roman"/>
                          <w:b/>
                          <w:caps/>
                          <w:sz w:val="32"/>
                          <w:szCs w:val="32"/>
                        </w:rPr>
                      </w:pPr>
                      <w:r w:rsidRPr="006F6197">
                        <w:rPr>
                          <w:rFonts w:ascii="Times New Roman" w:hAnsi="Times New Roman"/>
                          <w:b/>
                          <w:caps/>
                          <w:sz w:val="32"/>
                          <w:szCs w:val="32"/>
                        </w:rPr>
                        <w:t>BOŞANMA VE ÇOCUK</w:t>
                      </w: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Default="0007662D" w:rsidP="00592557">
                      <w:pPr>
                        <w:pStyle w:val="AralkYok"/>
                        <w:jc w:val="center"/>
                        <w:rPr>
                          <w:rFonts w:ascii="Times New Roman" w:hAnsi="Times New Roman"/>
                          <w:b/>
                          <w:caps/>
                          <w:color w:val="0000FF"/>
                          <w:sz w:val="32"/>
                          <w:szCs w:val="32"/>
                        </w:rPr>
                      </w:pPr>
                    </w:p>
                    <w:p w:rsidR="0007662D" w:rsidRPr="008C30BA" w:rsidRDefault="0007662D" w:rsidP="00592557">
                      <w:pPr>
                        <w:pStyle w:val="AralkYok"/>
                        <w:jc w:val="center"/>
                        <w:rPr>
                          <w:rFonts w:ascii="Times New Roman" w:hAnsi="Times New Roman"/>
                          <w:b/>
                          <w:caps/>
                          <w:color w:val="0000FF"/>
                          <w:sz w:val="32"/>
                          <w:szCs w:val="32"/>
                        </w:rPr>
                      </w:pPr>
                    </w:p>
                  </w:txbxContent>
                </v:textbox>
              </v:shape>
            </w:pict>
          </mc:Fallback>
        </mc:AlternateContent>
      </w:r>
    </w:p>
    <w:p w:rsidR="0007662D" w:rsidRDefault="0007662D" w:rsidP="00592557">
      <w:pPr>
        <w:spacing w:after="0" w:line="240" w:lineRule="auto"/>
        <w:jc w:val="center"/>
        <w:rPr>
          <w:rFonts w:ascii="Times New Roman" w:hAnsi="Times New Roman"/>
          <w:b/>
          <w:color w:val="000000"/>
          <w:sz w:val="18"/>
          <w:szCs w:val="18"/>
        </w:rPr>
      </w:pPr>
    </w:p>
    <w:p w:rsidR="00592557" w:rsidRPr="00592557" w:rsidRDefault="00592557" w:rsidP="0007662D">
      <w:pPr>
        <w:spacing w:after="0" w:line="240" w:lineRule="auto"/>
        <w:jc w:val="center"/>
        <w:rPr>
          <w:rFonts w:ascii="Times New Roman" w:hAnsi="Times New Roman"/>
          <w:sz w:val="24"/>
          <w:szCs w:val="24"/>
        </w:rPr>
      </w:pPr>
    </w:p>
    <w:p w:rsidR="00592557" w:rsidRPr="00592557" w:rsidRDefault="00592557" w:rsidP="00592557">
      <w:pPr>
        <w:jc w:val="both"/>
        <w:rPr>
          <w:rFonts w:ascii="Times New Roman" w:hAnsi="Times New Roman"/>
          <w:sz w:val="24"/>
          <w:szCs w:val="24"/>
        </w:rPr>
      </w:pPr>
    </w:p>
    <w:p w:rsidR="00C7681A" w:rsidRDefault="00C7681A" w:rsidP="006F6197">
      <w:pPr>
        <w:spacing w:after="0" w:line="240" w:lineRule="auto"/>
        <w:rPr>
          <w:rFonts w:ascii="Comic Sans MS" w:hAnsi="Comic Sans MS"/>
          <w:b/>
          <w:noProof/>
          <w:color w:val="000000"/>
          <w:sz w:val="20"/>
          <w:szCs w:val="20"/>
          <w:lang w:eastAsia="tr-TR"/>
        </w:rPr>
      </w:pPr>
    </w:p>
    <w:p w:rsidR="00326478" w:rsidRPr="006F6197" w:rsidRDefault="00AD4515" w:rsidP="006F6197">
      <w:pPr>
        <w:spacing w:after="0" w:line="240" w:lineRule="auto"/>
        <w:jc w:val="center"/>
        <w:rPr>
          <w:rFonts w:ascii="Times New Roman" w:hAnsi="Times New Roman"/>
          <w:sz w:val="24"/>
          <w:szCs w:val="24"/>
        </w:rPr>
      </w:pPr>
      <w:r>
        <w:rPr>
          <w:rFonts w:ascii="Comic Sans MS" w:hAnsi="Comic Sans MS"/>
          <w:b/>
          <w:noProof/>
          <w:color w:val="000000"/>
          <w:sz w:val="20"/>
          <w:szCs w:val="20"/>
          <w:lang w:eastAsia="tr-TR"/>
        </w:rPr>
        <w:drawing>
          <wp:inline distT="0" distB="0" distL="0" distR="0" wp14:anchorId="726E5FB9" wp14:editId="0F5B373E">
            <wp:extent cx="1751163" cy="1581794"/>
            <wp:effectExtent l="0" t="0" r="1905" b="0"/>
            <wp:docPr id="3" name="Resim 3" descr="C:\Users\RAM\AppData\Local\Microsoft\Windows\Temporary Internet Files\Content.IE5\ZAVSU0ZK\a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ppData\Local\Microsoft\Windows\Temporary Internet Files\Content.IE5\ZAVSU0ZK\au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098" cy="1581736"/>
                    </a:xfrm>
                    <a:prstGeom prst="rect">
                      <a:avLst/>
                    </a:prstGeom>
                    <a:noFill/>
                    <a:ln>
                      <a:noFill/>
                    </a:ln>
                  </pic:spPr>
                </pic:pic>
              </a:graphicData>
            </a:graphic>
          </wp:inline>
        </w:drawing>
      </w:r>
    </w:p>
    <w:p w:rsidR="003C4C32" w:rsidRDefault="003C4C32" w:rsidP="006F6197">
      <w:pPr>
        <w:spacing w:after="0" w:line="240" w:lineRule="auto"/>
        <w:jc w:val="center"/>
        <w:rPr>
          <w:rFonts w:ascii="Comic Sans MS" w:hAnsi="Comic Sans MS"/>
          <w:b/>
          <w:color w:val="000000"/>
          <w:sz w:val="20"/>
          <w:szCs w:val="20"/>
        </w:rPr>
      </w:pPr>
    </w:p>
    <w:p w:rsidR="00677B1F" w:rsidRPr="00592557" w:rsidRDefault="00677B1F" w:rsidP="006F6197">
      <w:pPr>
        <w:spacing w:after="0" w:line="240" w:lineRule="auto"/>
        <w:jc w:val="center"/>
      </w:pPr>
      <w:bookmarkStart w:id="0" w:name="_GoBack"/>
      <w:bookmarkEnd w:id="0"/>
    </w:p>
    <w:sectPr w:rsidR="00677B1F" w:rsidRPr="00592557" w:rsidSect="00B4297F">
      <w:pgSz w:w="16838" w:h="11906" w:orient="landscape"/>
      <w:pgMar w:top="993" w:right="678" w:bottom="426" w:left="709" w:header="708" w:footer="708" w:gutter="0"/>
      <w:cols w:num="3" w:space="7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80" w:rsidRDefault="006E4980" w:rsidP="00D0390B">
      <w:pPr>
        <w:spacing w:after="0" w:line="240" w:lineRule="auto"/>
      </w:pPr>
      <w:r>
        <w:separator/>
      </w:r>
    </w:p>
  </w:endnote>
  <w:endnote w:type="continuationSeparator" w:id="0">
    <w:p w:rsidR="006E4980" w:rsidRDefault="006E4980" w:rsidP="00D0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80" w:rsidRDefault="006E4980" w:rsidP="00D0390B">
      <w:pPr>
        <w:spacing w:after="0" w:line="240" w:lineRule="auto"/>
      </w:pPr>
      <w:r>
        <w:separator/>
      </w:r>
    </w:p>
  </w:footnote>
  <w:footnote w:type="continuationSeparator" w:id="0">
    <w:p w:rsidR="006E4980" w:rsidRDefault="006E4980" w:rsidP="00D0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8D8"/>
    <w:multiLevelType w:val="multilevel"/>
    <w:tmpl w:val="E9784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C448E"/>
    <w:multiLevelType w:val="hybridMultilevel"/>
    <w:tmpl w:val="72524A2C"/>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
    <w:nsid w:val="121A1C84"/>
    <w:multiLevelType w:val="hybridMultilevel"/>
    <w:tmpl w:val="39746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484B0F"/>
    <w:multiLevelType w:val="hybridMultilevel"/>
    <w:tmpl w:val="749E3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EA0138"/>
    <w:multiLevelType w:val="hybridMultilevel"/>
    <w:tmpl w:val="DF30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6E4AB7"/>
    <w:multiLevelType w:val="hybridMultilevel"/>
    <w:tmpl w:val="F8683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F56229"/>
    <w:multiLevelType w:val="hybridMultilevel"/>
    <w:tmpl w:val="7BDE70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8D394B"/>
    <w:multiLevelType w:val="multilevel"/>
    <w:tmpl w:val="707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491AA2"/>
    <w:multiLevelType w:val="hybridMultilevel"/>
    <w:tmpl w:val="1C44C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11"/>
  </w:num>
  <w:num w:numId="4">
    <w:abstractNumId w:val="6"/>
  </w:num>
  <w:num w:numId="5">
    <w:abstractNumId w:val="10"/>
  </w:num>
  <w:num w:numId="6">
    <w:abstractNumId w:val="4"/>
  </w:num>
  <w:num w:numId="7">
    <w:abstractNumId w:val="5"/>
  </w:num>
  <w:num w:numId="8">
    <w:abstractNumId w:val="3"/>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0126F"/>
    <w:rsid w:val="00017AA1"/>
    <w:rsid w:val="00030EF7"/>
    <w:rsid w:val="000659F7"/>
    <w:rsid w:val="0007662D"/>
    <w:rsid w:val="000A49A2"/>
    <w:rsid w:val="000F3ADA"/>
    <w:rsid w:val="001377A1"/>
    <w:rsid w:val="00144515"/>
    <w:rsid w:val="0015418F"/>
    <w:rsid w:val="00157942"/>
    <w:rsid w:val="00161A5C"/>
    <w:rsid w:val="00177675"/>
    <w:rsid w:val="001C142F"/>
    <w:rsid w:val="001D476F"/>
    <w:rsid w:val="001D525D"/>
    <w:rsid w:val="001F3DC2"/>
    <w:rsid w:val="002076B8"/>
    <w:rsid w:val="00252954"/>
    <w:rsid w:val="00253B7C"/>
    <w:rsid w:val="002649A6"/>
    <w:rsid w:val="0028094A"/>
    <w:rsid w:val="002A1F86"/>
    <w:rsid w:val="002F0A73"/>
    <w:rsid w:val="00305330"/>
    <w:rsid w:val="003074E7"/>
    <w:rsid w:val="00326478"/>
    <w:rsid w:val="003461EC"/>
    <w:rsid w:val="00361A09"/>
    <w:rsid w:val="00366627"/>
    <w:rsid w:val="00390C7C"/>
    <w:rsid w:val="003B4E05"/>
    <w:rsid w:val="003C4C32"/>
    <w:rsid w:val="003D7058"/>
    <w:rsid w:val="003E00F7"/>
    <w:rsid w:val="00407BE8"/>
    <w:rsid w:val="00432E25"/>
    <w:rsid w:val="00444304"/>
    <w:rsid w:val="00454191"/>
    <w:rsid w:val="004606AE"/>
    <w:rsid w:val="00462C15"/>
    <w:rsid w:val="00476318"/>
    <w:rsid w:val="004F3472"/>
    <w:rsid w:val="004F43BC"/>
    <w:rsid w:val="00501D2E"/>
    <w:rsid w:val="0051476A"/>
    <w:rsid w:val="00526F27"/>
    <w:rsid w:val="0054345C"/>
    <w:rsid w:val="0056209C"/>
    <w:rsid w:val="00571058"/>
    <w:rsid w:val="005842E1"/>
    <w:rsid w:val="00584530"/>
    <w:rsid w:val="00592557"/>
    <w:rsid w:val="005A0A2E"/>
    <w:rsid w:val="005A166E"/>
    <w:rsid w:val="005C5643"/>
    <w:rsid w:val="005D31F5"/>
    <w:rsid w:val="00602EF1"/>
    <w:rsid w:val="00620A90"/>
    <w:rsid w:val="0065617A"/>
    <w:rsid w:val="00670838"/>
    <w:rsid w:val="00675F11"/>
    <w:rsid w:val="00677B1F"/>
    <w:rsid w:val="00681DA1"/>
    <w:rsid w:val="006860FB"/>
    <w:rsid w:val="00693DEF"/>
    <w:rsid w:val="006C1DB4"/>
    <w:rsid w:val="006C3F30"/>
    <w:rsid w:val="006D6A3C"/>
    <w:rsid w:val="006D7371"/>
    <w:rsid w:val="006E4980"/>
    <w:rsid w:val="006F6197"/>
    <w:rsid w:val="00727D78"/>
    <w:rsid w:val="00773753"/>
    <w:rsid w:val="00781F88"/>
    <w:rsid w:val="0078391F"/>
    <w:rsid w:val="007E67D6"/>
    <w:rsid w:val="008115BF"/>
    <w:rsid w:val="00814CE0"/>
    <w:rsid w:val="00870B60"/>
    <w:rsid w:val="0088724E"/>
    <w:rsid w:val="0089550F"/>
    <w:rsid w:val="008A0FEA"/>
    <w:rsid w:val="008B14EB"/>
    <w:rsid w:val="009129EA"/>
    <w:rsid w:val="00920480"/>
    <w:rsid w:val="00927D2A"/>
    <w:rsid w:val="00930135"/>
    <w:rsid w:val="00933994"/>
    <w:rsid w:val="0094022D"/>
    <w:rsid w:val="0094791F"/>
    <w:rsid w:val="009501D7"/>
    <w:rsid w:val="009546FC"/>
    <w:rsid w:val="0096458B"/>
    <w:rsid w:val="009C7DCD"/>
    <w:rsid w:val="00A07D9C"/>
    <w:rsid w:val="00A310BF"/>
    <w:rsid w:val="00A32241"/>
    <w:rsid w:val="00A36B24"/>
    <w:rsid w:val="00A474DF"/>
    <w:rsid w:val="00A634EF"/>
    <w:rsid w:val="00A72B48"/>
    <w:rsid w:val="00A73A31"/>
    <w:rsid w:val="00A87F6F"/>
    <w:rsid w:val="00AA29F4"/>
    <w:rsid w:val="00AA6A36"/>
    <w:rsid w:val="00AD4515"/>
    <w:rsid w:val="00B05CB9"/>
    <w:rsid w:val="00B07865"/>
    <w:rsid w:val="00B101F5"/>
    <w:rsid w:val="00B4297F"/>
    <w:rsid w:val="00B52516"/>
    <w:rsid w:val="00B95570"/>
    <w:rsid w:val="00BB78B3"/>
    <w:rsid w:val="00BC0481"/>
    <w:rsid w:val="00BC2EC5"/>
    <w:rsid w:val="00BC7580"/>
    <w:rsid w:val="00BF7589"/>
    <w:rsid w:val="00BF79F2"/>
    <w:rsid w:val="00C2174B"/>
    <w:rsid w:val="00C37854"/>
    <w:rsid w:val="00C46110"/>
    <w:rsid w:val="00C61A1A"/>
    <w:rsid w:val="00C756AB"/>
    <w:rsid w:val="00C7681A"/>
    <w:rsid w:val="00C83B55"/>
    <w:rsid w:val="00C92BDE"/>
    <w:rsid w:val="00CA172A"/>
    <w:rsid w:val="00CA68B8"/>
    <w:rsid w:val="00CD42BB"/>
    <w:rsid w:val="00CD4330"/>
    <w:rsid w:val="00CD6A87"/>
    <w:rsid w:val="00D0390B"/>
    <w:rsid w:val="00D164BA"/>
    <w:rsid w:val="00D9011A"/>
    <w:rsid w:val="00D959AE"/>
    <w:rsid w:val="00DB33F4"/>
    <w:rsid w:val="00DD75A8"/>
    <w:rsid w:val="00DE0F9F"/>
    <w:rsid w:val="00DE5E7C"/>
    <w:rsid w:val="00E34E1B"/>
    <w:rsid w:val="00E57F97"/>
    <w:rsid w:val="00E61711"/>
    <w:rsid w:val="00EA500F"/>
    <w:rsid w:val="00EB02E7"/>
    <w:rsid w:val="00EE3C0D"/>
    <w:rsid w:val="00F75A8C"/>
    <w:rsid w:val="00F76958"/>
    <w:rsid w:val="00F80D57"/>
    <w:rsid w:val="00FC4C7C"/>
    <w:rsid w:val="00FF09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3">
    <w:name w:val="heading 3"/>
    <w:basedOn w:val="Normal"/>
    <w:link w:val="Balk3Char"/>
    <w:uiPriority w:val="9"/>
    <w:qFormat/>
    <w:locked/>
    <w:rsid w:val="00814CE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326478"/>
    <w:pPr>
      <w:ind w:left="720"/>
      <w:contextualSpacing/>
    </w:pPr>
  </w:style>
  <w:style w:type="character" w:styleId="Gl">
    <w:name w:val="Strong"/>
    <w:basedOn w:val="VarsaylanParagrafYazTipi"/>
    <w:uiPriority w:val="22"/>
    <w:qFormat/>
    <w:locked/>
    <w:rsid w:val="00390C7C"/>
    <w:rPr>
      <w:b/>
      <w:bCs/>
    </w:rPr>
  </w:style>
  <w:style w:type="character" w:customStyle="1" w:styleId="Balk3Char">
    <w:name w:val="Başlık 3 Char"/>
    <w:basedOn w:val="VarsaylanParagrafYazTipi"/>
    <w:link w:val="Balk3"/>
    <w:uiPriority w:val="9"/>
    <w:rsid w:val="00814CE0"/>
    <w:rPr>
      <w:rFonts w:ascii="Times New Roman" w:eastAsia="Times New Roman" w:hAnsi="Times New Roman"/>
      <w:b/>
      <w:bCs/>
      <w:sz w:val="27"/>
      <w:szCs w:val="27"/>
    </w:rPr>
  </w:style>
  <w:style w:type="table" w:styleId="TabloKlavuzu">
    <w:name w:val="Table Grid"/>
    <w:basedOn w:val="NormalTablo"/>
    <w:locked/>
    <w:rsid w:val="00D1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3">
    <w:name w:val="heading 3"/>
    <w:basedOn w:val="Normal"/>
    <w:link w:val="Balk3Char"/>
    <w:uiPriority w:val="9"/>
    <w:qFormat/>
    <w:locked/>
    <w:rsid w:val="00814CE0"/>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326478"/>
    <w:pPr>
      <w:ind w:left="720"/>
      <w:contextualSpacing/>
    </w:pPr>
  </w:style>
  <w:style w:type="character" w:styleId="Gl">
    <w:name w:val="Strong"/>
    <w:basedOn w:val="VarsaylanParagrafYazTipi"/>
    <w:uiPriority w:val="22"/>
    <w:qFormat/>
    <w:locked/>
    <w:rsid w:val="00390C7C"/>
    <w:rPr>
      <w:b/>
      <w:bCs/>
    </w:rPr>
  </w:style>
  <w:style w:type="character" w:customStyle="1" w:styleId="Balk3Char">
    <w:name w:val="Başlık 3 Char"/>
    <w:basedOn w:val="VarsaylanParagrafYazTipi"/>
    <w:link w:val="Balk3"/>
    <w:uiPriority w:val="9"/>
    <w:rsid w:val="00814CE0"/>
    <w:rPr>
      <w:rFonts w:ascii="Times New Roman" w:eastAsia="Times New Roman" w:hAnsi="Times New Roman"/>
      <w:b/>
      <w:bCs/>
      <w:sz w:val="27"/>
      <w:szCs w:val="27"/>
    </w:rPr>
  </w:style>
  <w:style w:type="table" w:styleId="TabloKlavuzu">
    <w:name w:val="Table Grid"/>
    <w:basedOn w:val="NormalTablo"/>
    <w:locked/>
    <w:rsid w:val="00D1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9439">
      <w:bodyDiv w:val="1"/>
      <w:marLeft w:val="0"/>
      <w:marRight w:val="0"/>
      <w:marTop w:val="0"/>
      <w:marBottom w:val="0"/>
      <w:divBdr>
        <w:top w:val="none" w:sz="0" w:space="0" w:color="auto"/>
        <w:left w:val="none" w:sz="0" w:space="0" w:color="auto"/>
        <w:bottom w:val="none" w:sz="0" w:space="0" w:color="auto"/>
        <w:right w:val="none" w:sz="0" w:space="0" w:color="auto"/>
      </w:divBdr>
      <w:divsChild>
        <w:div w:id="667026960">
          <w:marLeft w:val="0"/>
          <w:marRight w:val="0"/>
          <w:marTop w:val="0"/>
          <w:marBottom w:val="0"/>
          <w:divBdr>
            <w:top w:val="none" w:sz="0" w:space="0" w:color="auto"/>
            <w:left w:val="none" w:sz="0" w:space="0" w:color="auto"/>
            <w:bottom w:val="none" w:sz="0" w:space="0" w:color="auto"/>
            <w:right w:val="none" w:sz="0" w:space="0" w:color="auto"/>
          </w:divBdr>
          <w:divsChild>
            <w:div w:id="1997418490">
              <w:marLeft w:val="0"/>
              <w:marRight w:val="0"/>
              <w:marTop w:val="0"/>
              <w:marBottom w:val="195"/>
              <w:divBdr>
                <w:top w:val="none" w:sz="0" w:space="0" w:color="auto"/>
                <w:left w:val="none" w:sz="0" w:space="0" w:color="auto"/>
                <w:bottom w:val="none" w:sz="0" w:space="0" w:color="auto"/>
                <w:right w:val="none" w:sz="0" w:space="0" w:color="auto"/>
              </w:divBdr>
              <w:divsChild>
                <w:div w:id="1018459551">
                  <w:marLeft w:val="0"/>
                  <w:marRight w:val="0"/>
                  <w:marTop w:val="0"/>
                  <w:marBottom w:val="0"/>
                  <w:divBdr>
                    <w:top w:val="none" w:sz="0" w:space="0" w:color="auto"/>
                    <w:left w:val="none" w:sz="0" w:space="0" w:color="auto"/>
                    <w:bottom w:val="none" w:sz="0" w:space="0" w:color="auto"/>
                    <w:right w:val="none" w:sz="0" w:space="0" w:color="auto"/>
                  </w:divBdr>
                  <w:divsChild>
                    <w:div w:id="1226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8248">
      <w:bodyDiv w:val="1"/>
      <w:marLeft w:val="0"/>
      <w:marRight w:val="0"/>
      <w:marTop w:val="0"/>
      <w:marBottom w:val="0"/>
      <w:divBdr>
        <w:top w:val="none" w:sz="0" w:space="0" w:color="auto"/>
        <w:left w:val="none" w:sz="0" w:space="0" w:color="auto"/>
        <w:bottom w:val="none" w:sz="0" w:space="0" w:color="auto"/>
        <w:right w:val="none" w:sz="0" w:space="0" w:color="auto"/>
      </w:divBdr>
      <w:divsChild>
        <w:div w:id="659307389">
          <w:marLeft w:val="0"/>
          <w:marRight w:val="0"/>
          <w:marTop w:val="0"/>
          <w:marBottom w:val="0"/>
          <w:divBdr>
            <w:top w:val="none" w:sz="0" w:space="0" w:color="auto"/>
            <w:left w:val="none" w:sz="0" w:space="0" w:color="auto"/>
            <w:bottom w:val="none" w:sz="0" w:space="0" w:color="auto"/>
            <w:right w:val="none" w:sz="0" w:space="0" w:color="auto"/>
          </w:divBdr>
          <w:divsChild>
            <w:div w:id="1448157878">
              <w:marLeft w:val="0"/>
              <w:marRight w:val="0"/>
              <w:marTop w:val="0"/>
              <w:marBottom w:val="0"/>
              <w:divBdr>
                <w:top w:val="none" w:sz="0" w:space="0" w:color="auto"/>
                <w:left w:val="none" w:sz="0" w:space="0" w:color="auto"/>
                <w:bottom w:val="none" w:sz="0" w:space="0" w:color="auto"/>
                <w:right w:val="none" w:sz="0" w:space="0" w:color="auto"/>
              </w:divBdr>
              <w:divsChild>
                <w:div w:id="386757749">
                  <w:marLeft w:val="0"/>
                  <w:marRight w:val="0"/>
                  <w:marTop w:val="0"/>
                  <w:marBottom w:val="0"/>
                  <w:divBdr>
                    <w:top w:val="none" w:sz="0" w:space="0" w:color="auto"/>
                    <w:left w:val="none" w:sz="0" w:space="0" w:color="auto"/>
                    <w:bottom w:val="none" w:sz="0" w:space="0" w:color="auto"/>
                    <w:right w:val="none" w:sz="0" w:space="0" w:color="auto"/>
                  </w:divBdr>
                  <w:divsChild>
                    <w:div w:id="2133093514">
                      <w:marLeft w:val="0"/>
                      <w:marRight w:val="0"/>
                      <w:marTop w:val="0"/>
                      <w:marBottom w:val="0"/>
                      <w:divBdr>
                        <w:top w:val="none" w:sz="0" w:space="0" w:color="auto"/>
                        <w:left w:val="none" w:sz="0" w:space="0" w:color="auto"/>
                        <w:bottom w:val="none" w:sz="0" w:space="0" w:color="auto"/>
                        <w:right w:val="none" w:sz="0" w:space="0" w:color="auto"/>
                      </w:divBdr>
                      <w:divsChild>
                        <w:div w:id="20105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1329">
      <w:bodyDiv w:val="1"/>
      <w:marLeft w:val="0"/>
      <w:marRight w:val="0"/>
      <w:marTop w:val="0"/>
      <w:marBottom w:val="0"/>
      <w:divBdr>
        <w:top w:val="none" w:sz="0" w:space="0" w:color="auto"/>
        <w:left w:val="none" w:sz="0" w:space="0" w:color="auto"/>
        <w:bottom w:val="none" w:sz="0" w:space="0" w:color="auto"/>
        <w:right w:val="none" w:sz="0" w:space="0" w:color="auto"/>
      </w:divBdr>
      <w:divsChild>
        <w:div w:id="327750899">
          <w:marLeft w:val="0"/>
          <w:marRight w:val="0"/>
          <w:marTop w:val="0"/>
          <w:marBottom w:val="0"/>
          <w:divBdr>
            <w:top w:val="none" w:sz="0" w:space="0" w:color="auto"/>
            <w:left w:val="none" w:sz="0" w:space="0" w:color="auto"/>
            <w:bottom w:val="none" w:sz="0" w:space="0" w:color="auto"/>
            <w:right w:val="none" w:sz="0" w:space="0" w:color="auto"/>
          </w:divBdr>
          <w:divsChild>
            <w:div w:id="1524975641">
              <w:marLeft w:val="0"/>
              <w:marRight w:val="0"/>
              <w:marTop w:val="0"/>
              <w:marBottom w:val="195"/>
              <w:divBdr>
                <w:top w:val="none" w:sz="0" w:space="0" w:color="auto"/>
                <w:left w:val="none" w:sz="0" w:space="0" w:color="auto"/>
                <w:bottom w:val="none" w:sz="0" w:space="0" w:color="auto"/>
                <w:right w:val="none" w:sz="0" w:space="0" w:color="auto"/>
              </w:divBdr>
              <w:divsChild>
                <w:div w:id="1038699778">
                  <w:marLeft w:val="0"/>
                  <w:marRight w:val="0"/>
                  <w:marTop w:val="0"/>
                  <w:marBottom w:val="0"/>
                  <w:divBdr>
                    <w:top w:val="none" w:sz="0" w:space="0" w:color="auto"/>
                    <w:left w:val="none" w:sz="0" w:space="0" w:color="auto"/>
                    <w:bottom w:val="none" w:sz="0" w:space="0" w:color="auto"/>
                    <w:right w:val="none" w:sz="0" w:space="0" w:color="auto"/>
                  </w:divBdr>
                  <w:divsChild>
                    <w:div w:id="185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3956">
      <w:bodyDiv w:val="1"/>
      <w:marLeft w:val="0"/>
      <w:marRight w:val="0"/>
      <w:marTop w:val="0"/>
      <w:marBottom w:val="0"/>
      <w:divBdr>
        <w:top w:val="none" w:sz="0" w:space="0" w:color="auto"/>
        <w:left w:val="none" w:sz="0" w:space="0" w:color="auto"/>
        <w:bottom w:val="none" w:sz="0" w:space="0" w:color="auto"/>
        <w:right w:val="none" w:sz="0" w:space="0" w:color="auto"/>
      </w:divBdr>
      <w:divsChild>
        <w:div w:id="356195856">
          <w:marLeft w:val="0"/>
          <w:marRight w:val="0"/>
          <w:marTop w:val="0"/>
          <w:marBottom w:val="0"/>
          <w:divBdr>
            <w:top w:val="none" w:sz="0" w:space="0" w:color="auto"/>
            <w:left w:val="none" w:sz="0" w:space="0" w:color="auto"/>
            <w:bottom w:val="none" w:sz="0" w:space="0" w:color="auto"/>
            <w:right w:val="none" w:sz="0" w:space="0" w:color="auto"/>
          </w:divBdr>
          <w:divsChild>
            <w:div w:id="2131706118">
              <w:marLeft w:val="0"/>
              <w:marRight w:val="0"/>
              <w:marTop w:val="0"/>
              <w:marBottom w:val="195"/>
              <w:divBdr>
                <w:top w:val="none" w:sz="0" w:space="0" w:color="auto"/>
                <w:left w:val="none" w:sz="0" w:space="0" w:color="auto"/>
                <w:bottom w:val="none" w:sz="0" w:space="0" w:color="auto"/>
                <w:right w:val="none" w:sz="0" w:space="0" w:color="auto"/>
              </w:divBdr>
              <w:divsChild>
                <w:div w:id="708380469">
                  <w:marLeft w:val="0"/>
                  <w:marRight w:val="0"/>
                  <w:marTop w:val="0"/>
                  <w:marBottom w:val="0"/>
                  <w:divBdr>
                    <w:top w:val="none" w:sz="0" w:space="0" w:color="auto"/>
                    <w:left w:val="none" w:sz="0" w:space="0" w:color="auto"/>
                    <w:bottom w:val="none" w:sz="0" w:space="0" w:color="auto"/>
                    <w:right w:val="none" w:sz="0" w:space="0" w:color="auto"/>
                  </w:divBdr>
                  <w:divsChild>
                    <w:div w:id="880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3531">
      <w:bodyDiv w:val="1"/>
      <w:marLeft w:val="0"/>
      <w:marRight w:val="0"/>
      <w:marTop w:val="0"/>
      <w:marBottom w:val="0"/>
      <w:divBdr>
        <w:top w:val="none" w:sz="0" w:space="0" w:color="auto"/>
        <w:left w:val="none" w:sz="0" w:space="0" w:color="auto"/>
        <w:bottom w:val="none" w:sz="0" w:space="0" w:color="auto"/>
        <w:right w:val="none" w:sz="0" w:space="0" w:color="auto"/>
      </w:divBdr>
      <w:divsChild>
        <w:div w:id="1371497948">
          <w:marLeft w:val="0"/>
          <w:marRight w:val="0"/>
          <w:marTop w:val="0"/>
          <w:marBottom w:val="0"/>
          <w:divBdr>
            <w:top w:val="none" w:sz="0" w:space="0" w:color="auto"/>
            <w:left w:val="none" w:sz="0" w:space="0" w:color="auto"/>
            <w:bottom w:val="none" w:sz="0" w:space="0" w:color="auto"/>
            <w:right w:val="none" w:sz="0" w:space="0" w:color="auto"/>
          </w:divBdr>
          <w:divsChild>
            <w:div w:id="57748885">
              <w:marLeft w:val="0"/>
              <w:marRight w:val="0"/>
              <w:marTop w:val="0"/>
              <w:marBottom w:val="0"/>
              <w:divBdr>
                <w:top w:val="none" w:sz="0" w:space="0" w:color="auto"/>
                <w:left w:val="none" w:sz="0" w:space="0" w:color="auto"/>
                <w:bottom w:val="none" w:sz="0" w:space="0" w:color="auto"/>
                <w:right w:val="none" w:sz="0" w:space="0" w:color="auto"/>
              </w:divBdr>
              <w:divsChild>
                <w:div w:id="1186365035">
                  <w:marLeft w:val="0"/>
                  <w:marRight w:val="0"/>
                  <w:marTop w:val="0"/>
                  <w:marBottom w:val="0"/>
                  <w:divBdr>
                    <w:top w:val="none" w:sz="0" w:space="0" w:color="auto"/>
                    <w:left w:val="none" w:sz="0" w:space="0" w:color="auto"/>
                    <w:bottom w:val="none" w:sz="0" w:space="0" w:color="auto"/>
                    <w:right w:val="none" w:sz="0" w:space="0" w:color="auto"/>
                  </w:divBdr>
                  <w:divsChild>
                    <w:div w:id="145903346">
                      <w:marLeft w:val="0"/>
                      <w:marRight w:val="0"/>
                      <w:marTop w:val="0"/>
                      <w:marBottom w:val="0"/>
                      <w:divBdr>
                        <w:top w:val="none" w:sz="0" w:space="0" w:color="auto"/>
                        <w:left w:val="none" w:sz="0" w:space="0" w:color="auto"/>
                        <w:bottom w:val="none" w:sz="0" w:space="0" w:color="auto"/>
                        <w:right w:val="none" w:sz="0" w:space="0" w:color="auto"/>
                      </w:divBdr>
                      <w:divsChild>
                        <w:div w:id="1646739667">
                          <w:marLeft w:val="0"/>
                          <w:marRight w:val="0"/>
                          <w:marTop w:val="0"/>
                          <w:marBottom w:val="0"/>
                          <w:divBdr>
                            <w:top w:val="none" w:sz="0" w:space="0" w:color="auto"/>
                            <w:left w:val="none" w:sz="0" w:space="0" w:color="auto"/>
                            <w:bottom w:val="none" w:sz="0" w:space="0" w:color="auto"/>
                            <w:right w:val="none" w:sz="0" w:space="0" w:color="auto"/>
                          </w:divBdr>
                          <w:divsChild>
                            <w:div w:id="125398280">
                              <w:marLeft w:val="0"/>
                              <w:marRight w:val="0"/>
                              <w:marTop w:val="0"/>
                              <w:marBottom w:val="150"/>
                              <w:divBdr>
                                <w:top w:val="none" w:sz="0" w:space="0" w:color="auto"/>
                                <w:left w:val="none" w:sz="0" w:space="0" w:color="auto"/>
                                <w:bottom w:val="none" w:sz="0" w:space="0" w:color="auto"/>
                                <w:right w:val="none" w:sz="0" w:space="0" w:color="auto"/>
                              </w:divBdr>
                              <w:divsChild>
                                <w:div w:id="92284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840071113">
      <w:bodyDiv w:val="1"/>
      <w:marLeft w:val="0"/>
      <w:marRight w:val="0"/>
      <w:marTop w:val="0"/>
      <w:marBottom w:val="0"/>
      <w:divBdr>
        <w:top w:val="none" w:sz="0" w:space="0" w:color="auto"/>
        <w:left w:val="none" w:sz="0" w:space="0" w:color="auto"/>
        <w:bottom w:val="none" w:sz="0" w:space="0" w:color="auto"/>
        <w:right w:val="none" w:sz="0" w:space="0" w:color="auto"/>
      </w:divBdr>
      <w:divsChild>
        <w:div w:id="1100487945">
          <w:marLeft w:val="0"/>
          <w:marRight w:val="0"/>
          <w:marTop w:val="0"/>
          <w:marBottom w:val="0"/>
          <w:divBdr>
            <w:top w:val="none" w:sz="0" w:space="0" w:color="auto"/>
            <w:left w:val="none" w:sz="0" w:space="0" w:color="auto"/>
            <w:bottom w:val="none" w:sz="0" w:space="0" w:color="auto"/>
            <w:right w:val="none" w:sz="0" w:space="0" w:color="auto"/>
          </w:divBdr>
          <w:divsChild>
            <w:div w:id="1661621319">
              <w:marLeft w:val="0"/>
              <w:marRight w:val="0"/>
              <w:marTop w:val="0"/>
              <w:marBottom w:val="195"/>
              <w:divBdr>
                <w:top w:val="none" w:sz="0" w:space="0" w:color="auto"/>
                <w:left w:val="none" w:sz="0" w:space="0" w:color="auto"/>
                <w:bottom w:val="none" w:sz="0" w:space="0" w:color="auto"/>
                <w:right w:val="none" w:sz="0" w:space="0" w:color="auto"/>
              </w:divBdr>
              <w:divsChild>
                <w:div w:id="1309826150">
                  <w:marLeft w:val="0"/>
                  <w:marRight w:val="0"/>
                  <w:marTop w:val="0"/>
                  <w:marBottom w:val="0"/>
                  <w:divBdr>
                    <w:top w:val="none" w:sz="0" w:space="0" w:color="auto"/>
                    <w:left w:val="none" w:sz="0" w:space="0" w:color="auto"/>
                    <w:bottom w:val="none" w:sz="0" w:space="0" w:color="auto"/>
                    <w:right w:val="none" w:sz="0" w:space="0" w:color="auto"/>
                  </w:divBdr>
                  <w:divsChild>
                    <w:div w:id="1629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1008">
      <w:bodyDiv w:val="1"/>
      <w:marLeft w:val="0"/>
      <w:marRight w:val="0"/>
      <w:marTop w:val="0"/>
      <w:marBottom w:val="0"/>
      <w:divBdr>
        <w:top w:val="none" w:sz="0" w:space="0" w:color="auto"/>
        <w:left w:val="none" w:sz="0" w:space="0" w:color="auto"/>
        <w:bottom w:val="none" w:sz="0" w:space="0" w:color="auto"/>
        <w:right w:val="none" w:sz="0" w:space="0" w:color="auto"/>
      </w:divBdr>
      <w:divsChild>
        <w:div w:id="509952581">
          <w:marLeft w:val="0"/>
          <w:marRight w:val="0"/>
          <w:marTop w:val="300"/>
          <w:marBottom w:val="0"/>
          <w:divBdr>
            <w:top w:val="none" w:sz="0" w:space="0" w:color="auto"/>
            <w:left w:val="none" w:sz="0" w:space="0" w:color="auto"/>
            <w:bottom w:val="none" w:sz="0" w:space="0" w:color="auto"/>
            <w:right w:val="none" w:sz="0" w:space="0" w:color="auto"/>
          </w:divBdr>
          <w:divsChild>
            <w:div w:id="215706329">
              <w:marLeft w:val="0"/>
              <w:marRight w:val="0"/>
              <w:marTop w:val="0"/>
              <w:marBottom w:val="0"/>
              <w:divBdr>
                <w:top w:val="none" w:sz="0" w:space="0" w:color="auto"/>
                <w:left w:val="none" w:sz="0" w:space="0" w:color="auto"/>
                <w:bottom w:val="none" w:sz="0" w:space="0" w:color="auto"/>
                <w:right w:val="none" w:sz="0" w:space="0" w:color="auto"/>
              </w:divBdr>
              <w:divsChild>
                <w:div w:id="428358687">
                  <w:marLeft w:val="0"/>
                  <w:marRight w:val="-3600"/>
                  <w:marTop w:val="0"/>
                  <w:marBottom w:val="0"/>
                  <w:divBdr>
                    <w:top w:val="none" w:sz="0" w:space="0" w:color="auto"/>
                    <w:left w:val="none" w:sz="0" w:space="0" w:color="auto"/>
                    <w:bottom w:val="none" w:sz="0" w:space="0" w:color="auto"/>
                    <w:right w:val="none" w:sz="0" w:space="0" w:color="auto"/>
                  </w:divBdr>
                  <w:divsChild>
                    <w:div w:id="1068454248">
                      <w:marLeft w:val="300"/>
                      <w:marRight w:val="4200"/>
                      <w:marTop w:val="0"/>
                      <w:marBottom w:val="540"/>
                      <w:divBdr>
                        <w:top w:val="none" w:sz="0" w:space="0" w:color="auto"/>
                        <w:left w:val="none" w:sz="0" w:space="0" w:color="auto"/>
                        <w:bottom w:val="none" w:sz="0" w:space="0" w:color="auto"/>
                        <w:right w:val="none" w:sz="0" w:space="0" w:color="auto"/>
                      </w:divBdr>
                      <w:divsChild>
                        <w:div w:id="1036470599">
                          <w:marLeft w:val="0"/>
                          <w:marRight w:val="0"/>
                          <w:marTop w:val="0"/>
                          <w:marBottom w:val="0"/>
                          <w:divBdr>
                            <w:top w:val="none" w:sz="0" w:space="0" w:color="auto"/>
                            <w:left w:val="none" w:sz="0" w:space="0" w:color="auto"/>
                            <w:bottom w:val="none" w:sz="0" w:space="0" w:color="auto"/>
                            <w:right w:val="none" w:sz="0" w:space="0" w:color="auto"/>
                          </w:divBdr>
                          <w:divsChild>
                            <w:div w:id="700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2054">
      <w:bodyDiv w:val="1"/>
      <w:marLeft w:val="0"/>
      <w:marRight w:val="0"/>
      <w:marTop w:val="0"/>
      <w:marBottom w:val="0"/>
      <w:divBdr>
        <w:top w:val="none" w:sz="0" w:space="0" w:color="auto"/>
        <w:left w:val="none" w:sz="0" w:space="0" w:color="auto"/>
        <w:bottom w:val="none" w:sz="0" w:space="0" w:color="auto"/>
        <w:right w:val="none" w:sz="0" w:space="0" w:color="auto"/>
      </w:divBdr>
      <w:divsChild>
        <w:div w:id="209265593">
          <w:marLeft w:val="0"/>
          <w:marRight w:val="0"/>
          <w:marTop w:val="0"/>
          <w:marBottom w:val="0"/>
          <w:divBdr>
            <w:top w:val="none" w:sz="0" w:space="0" w:color="auto"/>
            <w:left w:val="none" w:sz="0" w:space="0" w:color="auto"/>
            <w:bottom w:val="none" w:sz="0" w:space="0" w:color="auto"/>
            <w:right w:val="none" w:sz="0" w:space="0" w:color="auto"/>
          </w:divBdr>
          <w:divsChild>
            <w:div w:id="1831365406">
              <w:marLeft w:val="0"/>
              <w:marRight w:val="0"/>
              <w:marTop w:val="0"/>
              <w:marBottom w:val="0"/>
              <w:divBdr>
                <w:top w:val="none" w:sz="0" w:space="0" w:color="auto"/>
                <w:left w:val="none" w:sz="0" w:space="0" w:color="auto"/>
                <w:bottom w:val="none" w:sz="0" w:space="0" w:color="auto"/>
                <w:right w:val="none" w:sz="0" w:space="0" w:color="auto"/>
              </w:divBdr>
              <w:divsChild>
                <w:div w:id="1860922001">
                  <w:marLeft w:val="0"/>
                  <w:marRight w:val="0"/>
                  <w:marTop w:val="0"/>
                  <w:marBottom w:val="0"/>
                  <w:divBdr>
                    <w:top w:val="none" w:sz="0" w:space="0" w:color="auto"/>
                    <w:left w:val="none" w:sz="0" w:space="0" w:color="auto"/>
                    <w:bottom w:val="none" w:sz="0" w:space="0" w:color="auto"/>
                    <w:right w:val="none" w:sz="0" w:space="0" w:color="auto"/>
                  </w:divBdr>
                  <w:divsChild>
                    <w:div w:id="987368969">
                      <w:marLeft w:val="0"/>
                      <w:marRight w:val="0"/>
                      <w:marTop w:val="0"/>
                      <w:marBottom w:val="0"/>
                      <w:divBdr>
                        <w:top w:val="none" w:sz="0" w:space="0" w:color="auto"/>
                        <w:left w:val="none" w:sz="0" w:space="0" w:color="auto"/>
                        <w:bottom w:val="none" w:sz="0" w:space="0" w:color="auto"/>
                        <w:right w:val="none" w:sz="0" w:space="0" w:color="auto"/>
                      </w:divBdr>
                      <w:divsChild>
                        <w:div w:id="1225096315">
                          <w:marLeft w:val="0"/>
                          <w:marRight w:val="0"/>
                          <w:marTop w:val="0"/>
                          <w:marBottom w:val="0"/>
                          <w:divBdr>
                            <w:top w:val="none" w:sz="0" w:space="0" w:color="auto"/>
                            <w:left w:val="none" w:sz="0" w:space="0" w:color="auto"/>
                            <w:bottom w:val="none" w:sz="0" w:space="0" w:color="auto"/>
                            <w:right w:val="none" w:sz="0" w:space="0" w:color="auto"/>
                          </w:divBdr>
                          <w:divsChild>
                            <w:div w:id="681904654">
                              <w:marLeft w:val="0"/>
                              <w:marRight w:val="0"/>
                              <w:marTop w:val="0"/>
                              <w:marBottom w:val="150"/>
                              <w:divBdr>
                                <w:top w:val="none" w:sz="0" w:space="0" w:color="auto"/>
                                <w:left w:val="none" w:sz="0" w:space="0" w:color="auto"/>
                                <w:bottom w:val="none" w:sz="0" w:space="0" w:color="auto"/>
                                <w:right w:val="none" w:sz="0" w:space="0" w:color="auto"/>
                              </w:divBdr>
                              <w:divsChild>
                                <w:div w:id="1865240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465">
      <w:bodyDiv w:val="1"/>
      <w:marLeft w:val="0"/>
      <w:marRight w:val="0"/>
      <w:marTop w:val="0"/>
      <w:marBottom w:val="0"/>
      <w:divBdr>
        <w:top w:val="none" w:sz="0" w:space="0" w:color="auto"/>
        <w:left w:val="none" w:sz="0" w:space="0" w:color="auto"/>
        <w:bottom w:val="none" w:sz="0" w:space="0" w:color="auto"/>
        <w:right w:val="none" w:sz="0" w:space="0" w:color="auto"/>
      </w:divBdr>
      <w:divsChild>
        <w:div w:id="1487933721">
          <w:marLeft w:val="0"/>
          <w:marRight w:val="0"/>
          <w:marTop w:val="0"/>
          <w:marBottom w:val="0"/>
          <w:divBdr>
            <w:top w:val="none" w:sz="0" w:space="0" w:color="auto"/>
            <w:left w:val="none" w:sz="0" w:space="0" w:color="auto"/>
            <w:bottom w:val="none" w:sz="0" w:space="0" w:color="auto"/>
            <w:right w:val="none" w:sz="0" w:space="0" w:color="auto"/>
          </w:divBdr>
          <w:divsChild>
            <w:div w:id="1382289465">
              <w:marLeft w:val="0"/>
              <w:marRight w:val="0"/>
              <w:marTop w:val="0"/>
              <w:marBottom w:val="195"/>
              <w:divBdr>
                <w:top w:val="none" w:sz="0" w:space="0" w:color="auto"/>
                <w:left w:val="none" w:sz="0" w:space="0" w:color="auto"/>
                <w:bottom w:val="none" w:sz="0" w:space="0" w:color="auto"/>
                <w:right w:val="none" w:sz="0" w:space="0" w:color="auto"/>
              </w:divBdr>
              <w:divsChild>
                <w:div w:id="822164463">
                  <w:marLeft w:val="0"/>
                  <w:marRight w:val="0"/>
                  <w:marTop w:val="0"/>
                  <w:marBottom w:val="0"/>
                  <w:divBdr>
                    <w:top w:val="none" w:sz="0" w:space="0" w:color="auto"/>
                    <w:left w:val="none" w:sz="0" w:space="0" w:color="auto"/>
                    <w:bottom w:val="none" w:sz="0" w:space="0" w:color="auto"/>
                    <w:right w:val="none" w:sz="0" w:space="0" w:color="auto"/>
                  </w:divBdr>
                  <w:divsChild>
                    <w:div w:id="3666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izmethastanesi.com/saglikrehb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08AC-BA03-45B4-BDA3-F5FAB282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4</cp:revision>
  <cp:lastPrinted>2015-03-09T11:45:00Z</cp:lastPrinted>
  <dcterms:created xsi:type="dcterms:W3CDTF">2015-03-10T06:52:00Z</dcterms:created>
  <dcterms:modified xsi:type="dcterms:W3CDTF">2018-03-30T04:56:00Z</dcterms:modified>
</cp:coreProperties>
</file>